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5E5" w:rsidRDefault="00581F00" w:rsidP="00581F0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ТЕРМИНИ НАСТАВЕ КОД ПРОФ. ДР СЛАВИШЕ ПЕРИЋА</w:t>
      </w:r>
    </w:p>
    <w:p w:rsidR="00581F00" w:rsidRDefault="00581F00" w:rsidP="00581F0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30E64" w:rsidRPr="00030E64" w:rsidRDefault="00030E64" w:rsidP="00030E6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23. 4. 2026. </w:t>
      </w:r>
      <w:r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</w:p>
    <w:p w:rsidR="00030E64" w:rsidRDefault="00030E64" w:rsidP="00030E6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0E64">
        <w:rPr>
          <w:rFonts w:ascii="Times New Roman" w:hAnsi="Times New Roman" w:cs="Times New Roman"/>
          <w:i/>
          <w:sz w:val="24"/>
          <w:szCs w:val="24"/>
          <w:lang w:val="sr-Cyrl-RS"/>
        </w:rPr>
        <w:t>Гвоздено доба на Балкану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30E64">
        <w:rPr>
          <w:rFonts w:ascii="Times New Roman" w:hAnsi="Times New Roman" w:cs="Times New Roman"/>
          <w:sz w:val="24"/>
          <w:szCs w:val="24"/>
          <w:lang w:val="sr-Cyrl-RS"/>
        </w:rPr>
        <w:t>(од 15:00 до 16:30 сати)</w:t>
      </w:r>
    </w:p>
    <w:p w:rsidR="00030E64" w:rsidRDefault="00030E64" w:rsidP="00030E6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0E64">
        <w:rPr>
          <w:rFonts w:ascii="Times New Roman" w:hAnsi="Times New Roman" w:cs="Times New Roman"/>
          <w:i/>
          <w:sz w:val="24"/>
          <w:szCs w:val="24"/>
          <w:lang w:val="sr-Cyrl-RS"/>
        </w:rPr>
        <w:t>Бронзано доба Егеје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(од 16:30 до 18:00 сати)</w:t>
      </w:r>
    </w:p>
    <w:p w:rsidR="00030E64" w:rsidRPr="00030E64" w:rsidRDefault="00030E64" w:rsidP="00030E6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24. 4. 2026. године</w:t>
      </w:r>
    </w:p>
    <w:p w:rsidR="00030E64" w:rsidRDefault="00030E64" w:rsidP="00030E6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0E6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Археолоија неолита </w:t>
      </w:r>
      <w:r w:rsidRPr="00030E64">
        <w:rPr>
          <w:rFonts w:ascii="Times New Roman" w:hAnsi="Times New Roman" w:cs="Times New Roman"/>
          <w:sz w:val="24"/>
          <w:szCs w:val="24"/>
          <w:lang w:val="sr-Cyrl-RS"/>
        </w:rPr>
        <w:t>(од 9:00 до 10:30 сати)</w:t>
      </w:r>
    </w:p>
    <w:p w:rsidR="00030E64" w:rsidRDefault="00030E64" w:rsidP="00030E6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Музеологија </w:t>
      </w:r>
      <w:r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II </w:t>
      </w:r>
      <w:r>
        <w:rPr>
          <w:rFonts w:ascii="Times New Roman" w:hAnsi="Times New Roman" w:cs="Times New Roman"/>
          <w:sz w:val="24"/>
          <w:szCs w:val="24"/>
          <w:lang w:val="sr-Latn-RS"/>
        </w:rPr>
        <w:t>(</w:t>
      </w:r>
      <w:r>
        <w:rPr>
          <w:rFonts w:ascii="Times New Roman" w:hAnsi="Times New Roman" w:cs="Times New Roman"/>
          <w:sz w:val="24"/>
          <w:szCs w:val="24"/>
          <w:lang w:val="sr-Cyrl-RS"/>
        </w:rPr>
        <w:t>од 10:45 до 12:15 сати)</w:t>
      </w:r>
    </w:p>
    <w:p w:rsidR="00030E64" w:rsidRPr="00C24580" w:rsidRDefault="00030E64" w:rsidP="00030E6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Методологија археолошких истраживања </w:t>
      </w:r>
      <w:r>
        <w:rPr>
          <w:rFonts w:ascii="Times New Roman" w:hAnsi="Times New Roman" w:cs="Times New Roman"/>
          <w:sz w:val="24"/>
          <w:szCs w:val="24"/>
          <w:lang w:val="sr-Cyrl-RS"/>
        </w:rPr>
        <w:t>(од 12:30 до 14:00 сати)</w:t>
      </w:r>
      <w:bookmarkStart w:id="0" w:name="_GoBack"/>
      <w:bookmarkEnd w:id="0"/>
    </w:p>
    <w:p w:rsidR="00030E64" w:rsidRPr="00030E64" w:rsidRDefault="00030E64" w:rsidP="00030E6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030E64" w:rsidRPr="00030E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75A33"/>
    <w:multiLevelType w:val="hybridMultilevel"/>
    <w:tmpl w:val="94B8F9CE"/>
    <w:lvl w:ilvl="0" w:tplc="D5AA89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1A9"/>
    <w:rsid w:val="00030E64"/>
    <w:rsid w:val="003F11A9"/>
    <w:rsid w:val="00581F00"/>
    <w:rsid w:val="00C24580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B0F3C"/>
  <w15:chartTrackingRefBased/>
  <w15:docId w15:val="{503339CA-E89A-4819-9029-F6661ADC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2026-04-20T06:38:00Z</dcterms:created>
  <dcterms:modified xsi:type="dcterms:W3CDTF">2026-04-20T07:17:00Z</dcterms:modified>
</cp:coreProperties>
</file>