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D7" w:rsidRPr="006D674E" w:rsidRDefault="00E339D7" w:rsidP="00E339D7">
      <w:pPr>
        <w:jc w:val="center"/>
        <w:rPr>
          <w:b/>
          <w:bCs/>
          <w:sz w:val="20"/>
          <w:szCs w:val="20"/>
          <w:lang w:val="hr-HR"/>
        </w:rPr>
      </w:pPr>
      <w:r>
        <w:rPr>
          <w:b/>
          <w:bCs/>
          <w:sz w:val="20"/>
          <w:szCs w:val="20"/>
          <w:lang w:val="hr-HR"/>
        </w:rPr>
        <w:t>Istorija njemačkog jezika</w:t>
      </w:r>
    </w:p>
    <w:p w:rsidR="00E339D7" w:rsidRPr="006D674E" w:rsidRDefault="005243B1" w:rsidP="00E339D7">
      <w:pPr>
        <w:jc w:val="center"/>
        <w:rPr>
          <w:b/>
          <w:bCs/>
          <w:sz w:val="20"/>
          <w:szCs w:val="20"/>
          <w:lang w:val="hr-HR"/>
        </w:rPr>
      </w:pPr>
      <w:r>
        <w:rPr>
          <w:b/>
          <w:bCs/>
          <w:sz w:val="20"/>
          <w:szCs w:val="20"/>
          <w:lang w:val="hr-HR"/>
        </w:rPr>
        <w:t>Kolokvijum: januar</w:t>
      </w:r>
      <w:r w:rsidR="00E339D7" w:rsidRPr="006D674E">
        <w:rPr>
          <w:b/>
          <w:bCs/>
          <w:sz w:val="20"/>
          <w:szCs w:val="20"/>
          <w:lang w:val="hr-HR"/>
        </w:rPr>
        <w:t>,</w:t>
      </w:r>
      <w:r>
        <w:rPr>
          <w:b/>
          <w:bCs/>
          <w:sz w:val="20"/>
          <w:szCs w:val="20"/>
          <w:lang w:val="hr-HR"/>
        </w:rPr>
        <w:t xml:space="preserve"> 2026</w:t>
      </w:r>
      <w:bookmarkStart w:id="0" w:name="_GoBack"/>
      <w:bookmarkEnd w:id="0"/>
      <w:r w:rsidR="00E339D7" w:rsidRPr="006D674E">
        <w:rPr>
          <w:b/>
          <w:bCs/>
          <w:sz w:val="20"/>
          <w:szCs w:val="20"/>
          <w:lang w:val="hr-HR"/>
        </w:rPr>
        <w:t>. godine</w:t>
      </w:r>
    </w:p>
    <w:p w:rsidR="00E339D7" w:rsidRPr="006D674E" w:rsidRDefault="00E339D7" w:rsidP="00E339D7">
      <w:pPr>
        <w:jc w:val="center"/>
        <w:rPr>
          <w:b/>
          <w:bCs/>
          <w:sz w:val="20"/>
          <w:szCs w:val="20"/>
          <w:lang w:val="hr-HR"/>
        </w:rPr>
      </w:pPr>
      <w:r w:rsidRPr="006D674E">
        <w:rPr>
          <w:b/>
          <w:bCs/>
          <w:sz w:val="20"/>
          <w:szCs w:val="20"/>
          <w:lang w:val="hr-HR"/>
        </w:rPr>
        <w:t>Rezultati</w:t>
      </w:r>
    </w:p>
    <w:p w:rsidR="00E339D7" w:rsidRPr="006D674E" w:rsidRDefault="00E339D7" w:rsidP="00E339D7">
      <w:pPr>
        <w:jc w:val="center"/>
        <w:rPr>
          <w:b/>
          <w:bCs/>
          <w:sz w:val="20"/>
          <w:szCs w:val="20"/>
          <w:lang w:val="hr-HR"/>
        </w:rPr>
      </w:pPr>
    </w:p>
    <w:p w:rsidR="00E339D7" w:rsidRPr="006D674E" w:rsidRDefault="00E339D7" w:rsidP="00E339D7">
      <w:pPr>
        <w:rPr>
          <w:sz w:val="20"/>
          <w:szCs w:val="20"/>
          <w:lang w:val="hr-HR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48"/>
        <w:gridCol w:w="1532"/>
        <w:gridCol w:w="1186"/>
        <w:gridCol w:w="1244"/>
        <w:gridCol w:w="914"/>
        <w:gridCol w:w="1308"/>
      </w:tblGrid>
      <w:tr w:rsidR="00E339D7" w:rsidRPr="006D674E" w:rsidTr="00372ED7">
        <w:tc>
          <w:tcPr>
            <w:tcW w:w="568" w:type="dxa"/>
            <w:shd w:val="clear" w:color="auto" w:fill="auto"/>
          </w:tcPr>
          <w:p w:rsidR="00E339D7" w:rsidRPr="006D674E" w:rsidRDefault="00E339D7" w:rsidP="00372ED7">
            <w:pPr>
              <w:rPr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6D674E">
              <w:rPr>
                <w:b/>
                <w:bCs/>
                <w:i/>
                <w:iCs/>
                <w:sz w:val="20"/>
                <w:szCs w:val="20"/>
                <w:lang w:val="hr-HR"/>
              </w:rPr>
              <w:t>Br.</w:t>
            </w:r>
          </w:p>
        </w:tc>
        <w:tc>
          <w:tcPr>
            <w:tcW w:w="2148" w:type="dxa"/>
            <w:shd w:val="clear" w:color="auto" w:fill="auto"/>
          </w:tcPr>
          <w:p w:rsidR="00E339D7" w:rsidRPr="006D674E" w:rsidRDefault="00E339D7" w:rsidP="00372ED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D674E">
              <w:rPr>
                <w:b/>
                <w:bCs/>
                <w:i/>
                <w:iCs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1532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Kolokvijum</w:t>
            </w:r>
            <w:proofErr w:type="spellEnd"/>
          </w:p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 w:rsidRPr="006D674E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broj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bodovaa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86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Ispit</w:t>
            </w:r>
            <w:proofErr w:type="spellEnd"/>
          </w:p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r w:rsidRPr="006D674E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broj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bodova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44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Predispitne</w:t>
            </w:r>
            <w:proofErr w:type="spellEnd"/>
            <w:r w:rsidRPr="006D674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obaveze</w:t>
            </w:r>
            <w:proofErr w:type="spellEnd"/>
          </w:p>
        </w:tc>
        <w:tc>
          <w:tcPr>
            <w:tcW w:w="914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bCs/>
                <w:i/>
                <w:iCs/>
                <w:sz w:val="20"/>
                <w:szCs w:val="20"/>
                <w:lang w:val="hr-HR"/>
              </w:rPr>
            </w:pPr>
            <w:proofErr w:type="spellStart"/>
            <w:r w:rsidRPr="006D674E">
              <w:rPr>
                <w:b/>
                <w:bCs/>
                <w:i/>
                <w:iCs/>
                <w:sz w:val="20"/>
                <w:szCs w:val="20"/>
              </w:rPr>
              <w:t>Ocjena</w:t>
            </w:r>
            <w:proofErr w:type="spellEnd"/>
          </w:p>
        </w:tc>
        <w:tc>
          <w:tcPr>
            <w:tcW w:w="1308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sz w:val="20"/>
                <w:szCs w:val="20"/>
              </w:rPr>
            </w:pPr>
            <w:r w:rsidRPr="006D674E">
              <w:rPr>
                <w:b/>
                <w:bCs/>
                <w:i/>
                <w:iCs/>
                <w:sz w:val="20"/>
                <w:szCs w:val="20"/>
                <w:lang w:val="hr-HR"/>
              </w:rPr>
              <w:t>Napomena</w:t>
            </w:r>
          </w:p>
        </w:tc>
      </w:tr>
      <w:tr w:rsidR="00E339D7" w:rsidRPr="006D674E" w:rsidTr="00372ED7">
        <w:tc>
          <w:tcPr>
            <w:tcW w:w="568" w:type="dxa"/>
            <w:shd w:val="clear" w:color="auto" w:fill="auto"/>
          </w:tcPr>
          <w:p w:rsidR="00E339D7" w:rsidRPr="00F816F5" w:rsidRDefault="00E339D7" w:rsidP="00372ED7">
            <w:pPr>
              <w:pStyle w:val="TableContents"/>
              <w:rPr>
                <w:sz w:val="20"/>
                <w:szCs w:val="20"/>
                <w:lang w:val="hr-HR"/>
              </w:rPr>
            </w:pPr>
            <w:r w:rsidRPr="00F816F5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48" w:type="dxa"/>
            <w:shd w:val="clear" w:color="auto" w:fill="auto"/>
          </w:tcPr>
          <w:p w:rsidR="00E339D7" w:rsidRPr="005C7503" w:rsidRDefault="005243B1" w:rsidP="00372ED7">
            <w:pPr>
              <w:pStyle w:val="TableContents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Slađana Pajić</w:t>
            </w:r>
          </w:p>
        </w:tc>
        <w:tc>
          <w:tcPr>
            <w:tcW w:w="1532" w:type="dxa"/>
            <w:shd w:val="clear" w:color="auto" w:fill="auto"/>
          </w:tcPr>
          <w:p w:rsidR="00E339D7" w:rsidRPr="005C7503" w:rsidRDefault="005243B1" w:rsidP="00372ED7">
            <w:pPr>
              <w:pStyle w:val="TableContents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186" w:type="dxa"/>
            <w:shd w:val="clear" w:color="auto" w:fill="auto"/>
          </w:tcPr>
          <w:p w:rsidR="00E339D7" w:rsidRPr="005C7503" w:rsidRDefault="00E339D7" w:rsidP="00372ED7">
            <w:pPr>
              <w:pStyle w:val="TableContents"/>
              <w:snapToGrid w:val="0"/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244" w:type="dxa"/>
            <w:shd w:val="clear" w:color="auto" w:fill="auto"/>
          </w:tcPr>
          <w:p w:rsidR="00E339D7" w:rsidRPr="005C7503" w:rsidRDefault="00E339D7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E339D7" w:rsidRPr="005C7503" w:rsidRDefault="00E339D7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E339D7" w:rsidRPr="005C7503" w:rsidRDefault="00E339D7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Položila</w:t>
            </w:r>
            <w:proofErr w:type="spellEnd"/>
          </w:p>
        </w:tc>
      </w:tr>
      <w:tr w:rsidR="00E339D7" w:rsidRPr="006D674E" w:rsidTr="00372ED7">
        <w:tc>
          <w:tcPr>
            <w:tcW w:w="568" w:type="dxa"/>
            <w:shd w:val="clear" w:color="auto" w:fill="auto"/>
          </w:tcPr>
          <w:p w:rsidR="00E339D7" w:rsidRPr="006D674E" w:rsidRDefault="00E339D7" w:rsidP="00372ED7">
            <w:pPr>
              <w:rPr>
                <w:sz w:val="20"/>
                <w:szCs w:val="20"/>
                <w:lang w:val="hr-HR"/>
              </w:rPr>
            </w:pPr>
            <w:r w:rsidRPr="006D674E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48" w:type="dxa"/>
            <w:shd w:val="clear" w:color="auto" w:fill="auto"/>
          </w:tcPr>
          <w:p w:rsidR="00E339D7" w:rsidRPr="006D674E" w:rsidRDefault="00E339D7" w:rsidP="00372ED7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532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244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E339D7" w:rsidRPr="006D674E" w:rsidRDefault="00E339D7" w:rsidP="00372ED7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E339D7" w:rsidRPr="006D674E" w:rsidRDefault="00E339D7" w:rsidP="00E339D7">
      <w:pPr>
        <w:rPr>
          <w:sz w:val="20"/>
          <w:szCs w:val="20"/>
          <w:lang w:val="hr-HR"/>
        </w:rPr>
      </w:pPr>
    </w:p>
    <w:p w:rsidR="00E339D7" w:rsidRPr="006D674E" w:rsidRDefault="00E339D7" w:rsidP="00E339D7">
      <w:pPr>
        <w:rPr>
          <w:sz w:val="20"/>
          <w:szCs w:val="20"/>
          <w:lang w:val="hr-HR"/>
        </w:rPr>
      </w:pPr>
    </w:p>
    <w:p w:rsidR="00E339D7" w:rsidRPr="006D674E" w:rsidRDefault="00E339D7" w:rsidP="00E339D7">
      <w:pPr>
        <w:rPr>
          <w:sz w:val="20"/>
          <w:szCs w:val="20"/>
          <w:lang w:val="hr-HR"/>
        </w:rPr>
      </w:pPr>
      <w:r w:rsidRPr="006D674E">
        <w:rPr>
          <w:sz w:val="20"/>
          <w:szCs w:val="20"/>
          <w:lang w:val="hr-HR"/>
        </w:rPr>
        <w:t xml:space="preserve"> </w:t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</w:r>
      <w:r w:rsidRPr="006D674E">
        <w:rPr>
          <w:sz w:val="20"/>
          <w:szCs w:val="20"/>
          <w:lang w:val="hr-HR"/>
        </w:rPr>
        <w:tab/>
        <w:t>doc. dr Dobrila Begenišić</w:t>
      </w:r>
    </w:p>
    <w:p w:rsidR="00E339D7" w:rsidRPr="006D674E" w:rsidRDefault="00E339D7" w:rsidP="00E339D7">
      <w:pPr>
        <w:rPr>
          <w:sz w:val="20"/>
          <w:szCs w:val="20"/>
          <w:lang w:val="hr-HR"/>
        </w:rPr>
      </w:pPr>
    </w:p>
    <w:p w:rsidR="00550D3E" w:rsidRDefault="00550D3E"/>
    <w:sectPr w:rsidR="00550D3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999" w:right="1800" w:bottom="1440" w:left="180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5C" w:rsidRDefault="0075165C">
      <w:r>
        <w:separator/>
      </w:r>
    </w:p>
  </w:endnote>
  <w:endnote w:type="continuationSeparator" w:id="0">
    <w:p w:rsidR="0075165C" w:rsidRDefault="0075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9A" w:rsidRDefault="00E339D7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6552565</wp:posOffset>
              </wp:positionH>
              <wp:positionV relativeFrom="paragraph">
                <wp:posOffset>635</wp:posOffset>
              </wp:positionV>
              <wp:extent cx="67310" cy="165735"/>
              <wp:effectExtent l="8890" t="635" r="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E9A" w:rsidRDefault="00E339D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5243B1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5pt;margin-top:.05pt;width:5.3pt;height:13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" stroked="f">
              <v:fill opacity="0"/>
              <v:textbox inset="0,0,0,0">
                <w:txbxContent>
                  <w:p w:rsidR="00064E9A" w:rsidRDefault="00E339D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5243B1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9A" w:rsidRDefault="007516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5C" w:rsidRDefault="0075165C">
      <w:r>
        <w:separator/>
      </w:r>
    </w:p>
  </w:footnote>
  <w:footnote w:type="continuationSeparator" w:id="0">
    <w:p w:rsidR="0075165C" w:rsidRDefault="00751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9A" w:rsidRDefault="007516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9A" w:rsidRDefault="007516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D7"/>
    <w:rsid w:val="000C0063"/>
    <w:rsid w:val="005243B1"/>
    <w:rsid w:val="00550D3E"/>
    <w:rsid w:val="0075165C"/>
    <w:rsid w:val="00E3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682D3"/>
  <w15:chartTrackingRefBased/>
  <w15:docId w15:val="{8DA1BBE0-A1A1-43A4-A9AE-DC186752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9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339D7"/>
  </w:style>
  <w:style w:type="paragraph" w:styleId="Footer">
    <w:name w:val="footer"/>
    <w:basedOn w:val="Normal"/>
    <w:link w:val="FooterChar"/>
    <w:rsid w:val="00E339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39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E339D7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39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E339D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Dobrila</dc:creator>
  <cp:keywords/>
  <dc:description/>
  <cp:lastModifiedBy>Dobrila</cp:lastModifiedBy>
  <cp:revision>3</cp:revision>
  <dcterms:created xsi:type="dcterms:W3CDTF">2026-02-03T18:51:00Z</dcterms:created>
  <dcterms:modified xsi:type="dcterms:W3CDTF">2026-02-03T18:51:00Z</dcterms:modified>
</cp:coreProperties>
</file>