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9A43" w14:textId="73BB26C1" w:rsidR="002A5BA1" w:rsidRPr="002A5BA1" w:rsidRDefault="002A5BA1">
      <w:pPr>
        <w:rPr>
          <w:lang w:val="sr-Cyrl-BA"/>
        </w:rPr>
      </w:pPr>
      <w:r>
        <w:rPr>
          <w:lang w:val="sr-Cyrl-BA"/>
        </w:rPr>
        <w:t>Испитни рок – Октобарски други термин (20.10 – 31.10)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2225"/>
        <w:gridCol w:w="2226"/>
      </w:tblGrid>
      <w:tr w:rsidR="00175358" w14:paraId="2D901423" w14:textId="77777777" w:rsidTr="00495618">
        <w:trPr>
          <w:trHeight w:val="272"/>
        </w:trPr>
        <w:tc>
          <w:tcPr>
            <w:tcW w:w="1153" w:type="dxa"/>
          </w:tcPr>
          <w:p w14:paraId="18AD560C" w14:textId="77777777" w:rsidR="00175358" w:rsidRDefault="00175358" w:rsidP="00495618"/>
        </w:tc>
        <w:tc>
          <w:tcPr>
            <w:tcW w:w="2590" w:type="dxa"/>
          </w:tcPr>
          <w:p w14:paraId="4CCAD0DE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225" w:type="dxa"/>
          </w:tcPr>
          <w:p w14:paraId="09B1A82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ПИСМЕНИ</w:t>
            </w:r>
          </w:p>
        </w:tc>
        <w:tc>
          <w:tcPr>
            <w:tcW w:w="2226" w:type="dxa"/>
          </w:tcPr>
          <w:p w14:paraId="7F8BB447" w14:textId="77777777" w:rsid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УСМЕНИ</w:t>
            </w:r>
          </w:p>
        </w:tc>
      </w:tr>
      <w:tr w:rsidR="00175358" w:rsidRPr="00175358" w14:paraId="2C65DC14" w14:textId="77777777" w:rsidTr="00495618">
        <w:trPr>
          <w:trHeight w:val="1107"/>
        </w:trPr>
        <w:tc>
          <w:tcPr>
            <w:tcW w:w="1153" w:type="dxa"/>
          </w:tcPr>
          <w:p w14:paraId="0B613E70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2590" w:type="dxa"/>
          </w:tcPr>
          <w:p w14:paraId="2CA4F940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Конфронтативна анализа њемачког и српског језика (реченица)</w:t>
            </w:r>
          </w:p>
        </w:tc>
        <w:tc>
          <w:tcPr>
            <w:tcW w:w="2226" w:type="dxa"/>
          </w:tcPr>
          <w:p w14:paraId="4FFAC652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</w:tcPr>
          <w:p w14:paraId="629708DC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573BCE4A" w14:textId="44B10BAE" w:rsidR="00175358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21.10. у13.00</w:t>
            </w:r>
          </w:p>
        </w:tc>
      </w:tr>
      <w:tr w:rsidR="00175358" w:rsidRPr="00175358" w14:paraId="51B71639" w14:textId="77777777" w:rsidTr="00495618">
        <w:trPr>
          <w:trHeight w:val="561"/>
        </w:trPr>
        <w:tc>
          <w:tcPr>
            <w:tcW w:w="1153" w:type="dxa"/>
          </w:tcPr>
          <w:p w14:paraId="5AB8B405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Лингвистика текста</w:t>
            </w:r>
          </w:p>
        </w:tc>
        <w:tc>
          <w:tcPr>
            <w:tcW w:w="2226" w:type="dxa"/>
          </w:tcPr>
          <w:p w14:paraId="59DAEF00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Доц. др Биљана Мишић</w:t>
            </w:r>
          </w:p>
        </w:tc>
        <w:tc>
          <w:tcPr>
            <w:tcW w:w="2225" w:type="dxa"/>
          </w:tcPr>
          <w:p w14:paraId="3F0FBEF9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5A1E267B" w14:textId="77777777" w:rsidR="0017535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21.10. у 10 часова</w:t>
            </w:r>
          </w:p>
        </w:tc>
      </w:tr>
      <w:tr w:rsidR="00175358" w:rsidRPr="00175358" w14:paraId="7B986AEA" w14:textId="77777777" w:rsidTr="00495618">
        <w:trPr>
          <w:trHeight w:val="834"/>
        </w:trPr>
        <w:tc>
          <w:tcPr>
            <w:tcW w:w="1153" w:type="dxa"/>
          </w:tcPr>
          <w:p w14:paraId="77DC64DE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D168285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Методика наставе њемачког језика 2</w:t>
            </w:r>
          </w:p>
        </w:tc>
        <w:tc>
          <w:tcPr>
            <w:tcW w:w="2226" w:type="dxa"/>
          </w:tcPr>
          <w:p w14:paraId="439A1B7B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</w:tcPr>
          <w:p w14:paraId="0A1D1E7F" w14:textId="742DE889" w:rsidR="00175358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24.10. у 8.00</w:t>
            </w:r>
          </w:p>
        </w:tc>
        <w:tc>
          <w:tcPr>
            <w:tcW w:w="2226" w:type="dxa"/>
          </w:tcPr>
          <w:p w14:paraId="1A279554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175358" w:rsidRPr="00175358" w14:paraId="1E25F26B" w14:textId="77777777" w:rsidTr="00495618">
        <w:trPr>
          <w:trHeight w:val="834"/>
        </w:trPr>
        <w:tc>
          <w:tcPr>
            <w:tcW w:w="1153" w:type="dxa"/>
          </w:tcPr>
          <w:p w14:paraId="214A8414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42B9AA7D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Њ</w:t>
            </w:r>
            <w:r w:rsidR="003B57EC">
              <w:rPr>
                <w:lang w:val="ru-RU"/>
              </w:rPr>
              <w:t>емачка класика</w:t>
            </w:r>
          </w:p>
        </w:tc>
        <w:tc>
          <w:tcPr>
            <w:tcW w:w="2226" w:type="dxa"/>
          </w:tcPr>
          <w:p w14:paraId="67CE523A" w14:textId="77777777" w:rsidR="00175358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Александар Петровић</w:t>
            </w:r>
          </w:p>
        </w:tc>
        <w:tc>
          <w:tcPr>
            <w:tcW w:w="2225" w:type="dxa"/>
          </w:tcPr>
          <w:p w14:paraId="71356C96" w14:textId="77777777" w:rsidR="00175358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29939773" w14:textId="77777777" w:rsidR="00175358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30.10. у 11 часова</w:t>
            </w:r>
          </w:p>
        </w:tc>
      </w:tr>
      <w:tr w:rsidR="003B57EC" w:rsidRPr="00175358" w14:paraId="650FEB61" w14:textId="77777777" w:rsidTr="00495618">
        <w:trPr>
          <w:trHeight w:val="1380"/>
        </w:trPr>
        <w:tc>
          <w:tcPr>
            <w:tcW w:w="1153" w:type="dxa"/>
          </w:tcPr>
          <w:p w14:paraId="30D1ABF8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6BF0C4D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Њемачка књижевност 18. Вијека: просвјетитељство, Штурм унд Дранг</w:t>
            </w:r>
          </w:p>
        </w:tc>
        <w:tc>
          <w:tcPr>
            <w:tcW w:w="2226" w:type="dxa"/>
          </w:tcPr>
          <w:p w14:paraId="1A47E38E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Александар Петровић</w:t>
            </w:r>
          </w:p>
        </w:tc>
        <w:tc>
          <w:tcPr>
            <w:tcW w:w="2225" w:type="dxa"/>
          </w:tcPr>
          <w:p w14:paraId="52F1828C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162A0509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30.10. у 11 часова</w:t>
            </w:r>
          </w:p>
        </w:tc>
      </w:tr>
      <w:tr w:rsidR="003B57EC" w:rsidRPr="00175358" w14:paraId="34134FCB" w14:textId="77777777" w:rsidTr="00495618">
        <w:trPr>
          <w:trHeight w:val="272"/>
        </w:trPr>
        <w:tc>
          <w:tcPr>
            <w:tcW w:w="1153" w:type="dxa"/>
          </w:tcPr>
          <w:p w14:paraId="2EC5E286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88FF2F0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Њемачка књижевност краја 19. и почетка 20. вијека</w:t>
            </w:r>
          </w:p>
        </w:tc>
        <w:tc>
          <w:tcPr>
            <w:tcW w:w="2226" w:type="dxa"/>
          </w:tcPr>
          <w:p w14:paraId="4567CD3C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2225" w:type="dxa"/>
          </w:tcPr>
          <w:p w14:paraId="3A394DF0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30.11. у 10 часова</w:t>
            </w:r>
          </w:p>
        </w:tc>
        <w:tc>
          <w:tcPr>
            <w:tcW w:w="2226" w:type="dxa"/>
          </w:tcPr>
          <w:p w14:paraId="436FD38B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3B57EC" w:rsidRPr="00175358" w14:paraId="1D4785FF" w14:textId="77777777" w:rsidTr="00495618">
        <w:trPr>
          <w:trHeight w:val="272"/>
        </w:trPr>
        <w:tc>
          <w:tcPr>
            <w:tcW w:w="1153" w:type="dxa"/>
          </w:tcPr>
          <w:p w14:paraId="63E8DF7B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7D26F7C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Њемачка књижевност у доба Вајмарске републике</w:t>
            </w:r>
          </w:p>
        </w:tc>
        <w:tc>
          <w:tcPr>
            <w:tcW w:w="2226" w:type="dxa"/>
          </w:tcPr>
          <w:p w14:paraId="5F0BE746" w14:textId="77777777" w:rsidR="003B57EC" w:rsidRPr="00175358" w:rsidRDefault="003B57E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2225" w:type="dxa"/>
          </w:tcPr>
          <w:p w14:paraId="66B452C0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30.11 у 10 часова</w:t>
            </w:r>
          </w:p>
        </w:tc>
        <w:tc>
          <w:tcPr>
            <w:tcW w:w="2226" w:type="dxa"/>
          </w:tcPr>
          <w:p w14:paraId="2ED7864A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495618" w:rsidRPr="00175358" w14:paraId="72252557" w14:textId="77777777" w:rsidTr="00495618">
        <w:trPr>
          <w:trHeight w:val="272"/>
        </w:trPr>
        <w:tc>
          <w:tcPr>
            <w:tcW w:w="1153" w:type="dxa"/>
          </w:tcPr>
          <w:p w14:paraId="5BEC5B8E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5814136" w14:textId="77777777" w:rsidR="00495618" w:rsidRPr="0017535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Савремени њемачки језик 2</w:t>
            </w:r>
          </w:p>
        </w:tc>
        <w:tc>
          <w:tcPr>
            <w:tcW w:w="2226" w:type="dxa"/>
          </w:tcPr>
          <w:p w14:paraId="1AAF7A4E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 w:val="restart"/>
            <w:vAlign w:val="center"/>
          </w:tcPr>
          <w:p w14:paraId="58F3B2F7" w14:textId="155D168E" w:rsidR="00495618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20.10. у 10.00</w:t>
            </w:r>
          </w:p>
        </w:tc>
        <w:tc>
          <w:tcPr>
            <w:tcW w:w="2226" w:type="dxa"/>
            <w:vMerge w:val="restart"/>
            <w:vAlign w:val="center"/>
          </w:tcPr>
          <w:p w14:paraId="18258327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договору</w:t>
            </w:r>
          </w:p>
        </w:tc>
      </w:tr>
      <w:tr w:rsidR="00495618" w:rsidRPr="00175358" w14:paraId="320C0271" w14:textId="77777777" w:rsidTr="00495618">
        <w:trPr>
          <w:trHeight w:val="272"/>
        </w:trPr>
        <w:tc>
          <w:tcPr>
            <w:tcW w:w="1153" w:type="dxa"/>
          </w:tcPr>
          <w:p w14:paraId="161660F6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39275A3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6</w:t>
            </w:r>
          </w:p>
        </w:tc>
        <w:tc>
          <w:tcPr>
            <w:tcW w:w="2226" w:type="dxa"/>
          </w:tcPr>
          <w:p w14:paraId="54B7D7DD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/>
          </w:tcPr>
          <w:p w14:paraId="2BE1179F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  <w:vMerge/>
          </w:tcPr>
          <w:p w14:paraId="7553FC89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</w:tr>
      <w:tr w:rsidR="00495618" w:rsidRPr="00175358" w14:paraId="7306EA53" w14:textId="77777777" w:rsidTr="00495618">
        <w:trPr>
          <w:trHeight w:val="272"/>
        </w:trPr>
        <w:tc>
          <w:tcPr>
            <w:tcW w:w="1153" w:type="dxa"/>
          </w:tcPr>
          <w:p w14:paraId="11C66778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37C25D6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7</w:t>
            </w:r>
          </w:p>
        </w:tc>
        <w:tc>
          <w:tcPr>
            <w:tcW w:w="2226" w:type="dxa"/>
          </w:tcPr>
          <w:p w14:paraId="4CC441E8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/>
          </w:tcPr>
          <w:p w14:paraId="20213FD8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  <w:vMerge/>
          </w:tcPr>
          <w:p w14:paraId="369AFDC9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</w:tr>
      <w:tr w:rsidR="00495618" w:rsidRPr="00175358" w14:paraId="0463CFD6" w14:textId="77777777" w:rsidTr="00495618">
        <w:trPr>
          <w:trHeight w:val="288"/>
        </w:trPr>
        <w:tc>
          <w:tcPr>
            <w:tcW w:w="1153" w:type="dxa"/>
          </w:tcPr>
          <w:p w14:paraId="6B5857FA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8</w:t>
            </w:r>
          </w:p>
        </w:tc>
        <w:tc>
          <w:tcPr>
            <w:tcW w:w="2226" w:type="dxa"/>
          </w:tcPr>
          <w:p w14:paraId="62C9CBC1" w14:textId="77777777" w:rsidR="00495618" w:rsidRPr="00175358" w:rsidRDefault="00495618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Merge/>
          </w:tcPr>
          <w:p w14:paraId="729A91C3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  <w:vMerge/>
          </w:tcPr>
          <w:p w14:paraId="2ED6E033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</w:tr>
      <w:tr w:rsidR="003B57EC" w:rsidRPr="00175358" w14:paraId="675C8175" w14:textId="77777777" w:rsidTr="00495618">
        <w:trPr>
          <w:trHeight w:val="272"/>
        </w:trPr>
        <w:tc>
          <w:tcPr>
            <w:tcW w:w="1153" w:type="dxa"/>
          </w:tcPr>
          <w:p w14:paraId="0428E6EA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02F4BE4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Српски језик 1</w:t>
            </w:r>
          </w:p>
        </w:tc>
        <w:tc>
          <w:tcPr>
            <w:tcW w:w="2226" w:type="dxa"/>
          </w:tcPr>
          <w:p w14:paraId="217F3C1A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Сања Куљанин</w:t>
            </w:r>
          </w:p>
        </w:tc>
        <w:tc>
          <w:tcPr>
            <w:tcW w:w="2225" w:type="dxa"/>
          </w:tcPr>
          <w:p w14:paraId="293175DB" w14:textId="77777777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21.10 у 8.30</w:t>
            </w:r>
          </w:p>
        </w:tc>
        <w:tc>
          <w:tcPr>
            <w:tcW w:w="2226" w:type="dxa"/>
          </w:tcPr>
          <w:p w14:paraId="6983262D" w14:textId="77777777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27.10. у 11 часова</w:t>
            </w:r>
          </w:p>
        </w:tc>
      </w:tr>
      <w:tr w:rsidR="003B57EC" w:rsidRPr="00175358" w14:paraId="2F513B4F" w14:textId="77777777" w:rsidTr="00495618">
        <w:trPr>
          <w:trHeight w:val="272"/>
        </w:trPr>
        <w:tc>
          <w:tcPr>
            <w:tcW w:w="1153" w:type="dxa"/>
          </w:tcPr>
          <w:p w14:paraId="62DF6208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2EC0C8C4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Теорија језика</w:t>
            </w:r>
          </w:p>
        </w:tc>
        <w:tc>
          <w:tcPr>
            <w:tcW w:w="2226" w:type="dxa"/>
          </w:tcPr>
          <w:p w14:paraId="34E2C458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Миланка Бабић</w:t>
            </w:r>
          </w:p>
        </w:tc>
        <w:tc>
          <w:tcPr>
            <w:tcW w:w="2225" w:type="dxa"/>
          </w:tcPr>
          <w:p w14:paraId="7A934632" w14:textId="77777777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23.10. у 10 часова</w:t>
            </w:r>
          </w:p>
        </w:tc>
        <w:tc>
          <w:tcPr>
            <w:tcW w:w="2226" w:type="dxa"/>
          </w:tcPr>
          <w:p w14:paraId="7EF8F162" w14:textId="77777777" w:rsidR="003B57EC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495618" w:rsidRPr="00175358" w14:paraId="54E024F4" w14:textId="77777777" w:rsidTr="00495618">
        <w:trPr>
          <w:trHeight w:val="272"/>
        </w:trPr>
        <w:tc>
          <w:tcPr>
            <w:tcW w:w="1153" w:type="dxa"/>
          </w:tcPr>
          <w:p w14:paraId="5A5CFF2B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CB5FAAD" w14:textId="77777777" w:rsidR="00495618" w:rsidRPr="0017535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Теорија књижевности 1</w:t>
            </w:r>
          </w:p>
        </w:tc>
        <w:tc>
          <w:tcPr>
            <w:tcW w:w="2226" w:type="dxa"/>
          </w:tcPr>
          <w:p w14:paraId="2C5E8176" w14:textId="77777777" w:rsidR="00495618" w:rsidRPr="0017535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Владан Бартула</w:t>
            </w:r>
          </w:p>
        </w:tc>
        <w:tc>
          <w:tcPr>
            <w:tcW w:w="4451" w:type="dxa"/>
            <w:gridSpan w:val="2"/>
          </w:tcPr>
          <w:p w14:paraId="409951B3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20.10. у 9 часова</w:t>
            </w:r>
          </w:p>
        </w:tc>
      </w:tr>
      <w:tr w:rsidR="003B57EC" w:rsidRPr="00175358" w14:paraId="0B0F05CA" w14:textId="77777777" w:rsidTr="00495618">
        <w:trPr>
          <w:trHeight w:val="272"/>
        </w:trPr>
        <w:tc>
          <w:tcPr>
            <w:tcW w:w="1153" w:type="dxa"/>
          </w:tcPr>
          <w:p w14:paraId="35F6982E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038F9FF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Увод у студије њемачке књижевности 1</w:t>
            </w:r>
          </w:p>
        </w:tc>
        <w:tc>
          <w:tcPr>
            <w:tcW w:w="2226" w:type="dxa"/>
          </w:tcPr>
          <w:p w14:paraId="34DB8AF2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Александра Лазић-Гавриловић</w:t>
            </w:r>
          </w:p>
        </w:tc>
        <w:tc>
          <w:tcPr>
            <w:tcW w:w="2225" w:type="dxa"/>
          </w:tcPr>
          <w:p w14:paraId="656E418D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30.11. у 10 часова</w:t>
            </w:r>
          </w:p>
        </w:tc>
        <w:tc>
          <w:tcPr>
            <w:tcW w:w="2226" w:type="dxa"/>
          </w:tcPr>
          <w:p w14:paraId="51D59DAE" w14:textId="5719DA71" w:rsidR="003B57EC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3B57EC" w:rsidRPr="00175358" w14:paraId="0FFA3FF4" w14:textId="77777777" w:rsidTr="00495618">
        <w:trPr>
          <w:trHeight w:val="272"/>
        </w:trPr>
        <w:tc>
          <w:tcPr>
            <w:tcW w:w="1153" w:type="dxa"/>
          </w:tcPr>
          <w:p w14:paraId="5A5DC73C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AB1331E" w14:textId="28B6D572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Увод у теорију превођења</w:t>
            </w:r>
            <w:r w:rsidR="002A5BA1">
              <w:rPr>
                <w:rStyle w:val="FootnoteReference"/>
                <w:lang w:val="ru-RU"/>
              </w:rPr>
              <w:footnoteReference w:id="1"/>
            </w:r>
          </w:p>
        </w:tc>
        <w:tc>
          <w:tcPr>
            <w:tcW w:w="2226" w:type="dxa"/>
          </w:tcPr>
          <w:p w14:paraId="5B02FC6F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</w:tcPr>
          <w:p w14:paraId="1C9B15CD" w14:textId="6F13625E" w:rsidR="003B57EC" w:rsidRPr="00175358" w:rsidRDefault="002A5BA1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22.10. у 13.00</w:t>
            </w:r>
          </w:p>
        </w:tc>
        <w:tc>
          <w:tcPr>
            <w:tcW w:w="2226" w:type="dxa"/>
          </w:tcPr>
          <w:p w14:paraId="04A02D65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</w:p>
        </w:tc>
      </w:tr>
      <w:tr w:rsidR="00495618" w:rsidRPr="00175358" w14:paraId="7913B60A" w14:textId="77777777" w:rsidTr="00495618">
        <w:trPr>
          <w:trHeight w:val="272"/>
        </w:trPr>
        <w:tc>
          <w:tcPr>
            <w:tcW w:w="1153" w:type="dxa"/>
          </w:tcPr>
          <w:p w14:paraId="0E743954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BC7FC26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Култура говора са реториком</w:t>
            </w:r>
          </w:p>
        </w:tc>
        <w:tc>
          <w:tcPr>
            <w:tcW w:w="2226" w:type="dxa"/>
          </w:tcPr>
          <w:p w14:paraId="6220ECDC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Вера Ћевриз-Нишић</w:t>
            </w:r>
          </w:p>
        </w:tc>
        <w:tc>
          <w:tcPr>
            <w:tcW w:w="2225" w:type="dxa"/>
          </w:tcPr>
          <w:p w14:paraId="242B9076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</w:tcPr>
          <w:p w14:paraId="3651BEDB" w14:textId="77777777" w:rsidR="00495618" w:rsidRPr="00175358" w:rsidRDefault="0049561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20.10. у 11.15</w:t>
            </w:r>
          </w:p>
        </w:tc>
      </w:tr>
    </w:tbl>
    <w:p w14:paraId="043B9FB6" w14:textId="77777777" w:rsidR="00175358" w:rsidRPr="00495618" w:rsidRDefault="00495618" w:rsidP="00495618">
      <w:pPr>
        <w:jc w:val="center"/>
        <w:rPr>
          <w:b/>
          <w:sz w:val="32"/>
          <w:szCs w:val="28"/>
          <w:lang w:val="ru-RU"/>
        </w:rPr>
      </w:pPr>
      <w:r w:rsidRPr="00495618">
        <w:rPr>
          <w:b/>
          <w:sz w:val="32"/>
          <w:szCs w:val="28"/>
          <w:lang w:val="ru-RU"/>
        </w:rPr>
        <w:t>ТЕРМИНИ ИСПИТА – ОКТОБАР 2 – ПРВИ ЦИКЛУС СТУДИЈА</w:t>
      </w:r>
    </w:p>
    <w:sectPr w:rsidR="00175358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22AB" w14:textId="77777777" w:rsidR="00374ED7" w:rsidRDefault="00374ED7" w:rsidP="002A5BA1">
      <w:pPr>
        <w:spacing w:after="0" w:line="240" w:lineRule="auto"/>
      </w:pPr>
      <w:r>
        <w:separator/>
      </w:r>
    </w:p>
  </w:endnote>
  <w:endnote w:type="continuationSeparator" w:id="0">
    <w:p w14:paraId="7A6A9025" w14:textId="77777777" w:rsidR="00374ED7" w:rsidRDefault="00374ED7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2344" w14:textId="77777777" w:rsidR="00374ED7" w:rsidRDefault="00374ED7" w:rsidP="002A5BA1">
      <w:pPr>
        <w:spacing w:after="0" w:line="240" w:lineRule="auto"/>
      </w:pPr>
      <w:r>
        <w:separator/>
      </w:r>
    </w:p>
  </w:footnote>
  <w:footnote w:type="continuationSeparator" w:id="0">
    <w:p w14:paraId="60307FDC" w14:textId="77777777" w:rsidR="00374ED7" w:rsidRDefault="00374ED7" w:rsidP="002A5BA1">
      <w:pPr>
        <w:spacing w:after="0" w:line="240" w:lineRule="auto"/>
      </w:pPr>
      <w:r>
        <w:continuationSeparator/>
      </w:r>
    </w:p>
  </w:footnote>
  <w:footnote w:id="1">
    <w:p w14:paraId="09274EE8" w14:textId="0945ACC0" w:rsidR="002A5BA1" w:rsidRPr="002A5BA1" w:rsidRDefault="002A5BA1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BA"/>
        </w:rPr>
        <w:t>Услов за излазак на испит је одобрен семинарски рад.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02533">
    <w:abstractNumId w:val="2"/>
  </w:num>
  <w:num w:numId="2" w16cid:durableId="1906062664">
    <w:abstractNumId w:val="0"/>
  </w:num>
  <w:num w:numId="3" w16cid:durableId="1579897661">
    <w:abstractNumId w:val="3"/>
  </w:num>
  <w:num w:numId="4" w16cid:durableId="199178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58"/>
    <w:rsid w:val="000A4F73"/>
    <w:rsid w:val="00175358"/>
    <w:rsid w:val="0021327A"/>
    <w:rsid w:val="002A5BA1"/>
    <w:rsid w:val="00374ED7"/>
    <w:rsid w:val="003B57EC"/>
    <w:rsid w:val="003D1788"/>
    <w:rsid w:val="00495618"/>
    <w:rsid w:val="00582E15"/>
    <w:rsid w:val="0072467A"/>
    <w:rsid w:val="00C522BC"/>
    <w:rsid w:val="00DC5EA3"/>
    <w:rsid w:val="00E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4DC3-13E7-4A24-A165-3F465DAD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3</cp:revision>
  <dcterms:created xsi:type="dcterms:W3CDTF">2025-10-15T07:10:00Z</dcterms:created>
  <dcterms:modified xsi:type="dcterms:W3CDTF">2025-10-16T12:49:00Z</dcterms:modified>
</cp:coreProperties>
</file>