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15" w:rsidRDefault="009506C3" w:rsidP="00950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06C3">
        <w:rPr>
          <w:rFonts w:ascii="Times New Roman" w:hAnsi="Times New Roman" w:cs="Times New Roman"/>
          <w:sz w:val="24"/>
          <w:szCs w:val="24"/>
          <w:lang w:val="sr-Cyrl-BA"/>
        </w:rPr>
        <w:t>Резултати исп</w:t>
      </w:r>
      <w:r w:rsidR="00261D4F">
        <w:rPr>
          <w:rFonts w:ascii="Times New Roman" w:hAnsi="Times New Roman" w:cs="Times New Roman"/>
          <w:sz w:val="24"/>
          <w:szCs w:val="24"/>
          <w:lang w:val="sr-Cyrl-BA"/>
        </w:rPr>
        <w:t>ита (</w:t>
      </w:r>
      <w:r w:rsidR="000E774B">
        <w:rPr>
          <w:rFonts w:ascii="Times New Roman" w:hAnsi="Times New Roman" w:cs="Times New Roman"/>
          <w:sz w:val="24"/>
          <w:szCs w:val="24"/>
          <w:lang w:val="sr-Cyrl-BA"/>
        </w:rPr>
        <w:t>Међународни односи</w:t>
      </w:r>
      <w:r w:rsidRPr="009506C3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0E774B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0E774B" w:rsidRPr="000E774B" w:rsidRDefault="000E774B" w:rsidP="000E7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Лука Петрушић – пет (5).</w:t>
      </w:r>
      <w:bookmarkStart w:id="0" w:name="_GoBack"/>
      <w:bookmarkEnd w:id="0"/>
    </w:p>
    <w:p w:rsidR="000E774B" w:rsidRPr="000E774B" w:rsidRDefault="000E774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0E774B" w:rsidRPr="000E7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1879"/>
    <w:multiLevelType w:val="hybridMultilevel"/>
    <w:tmpl w:val="978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9BE"/>
    <w:multiLevelType w:val="hybridMultilevel"/>
    <w:tmpl w:val="A214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203"/>
    <w:multiLevelType w:val="hybridMultilevel"/>
    <w:tmpl w:val="6F86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A7A"/>
    <w:multiLevelType w:val="hybridMultilevel"/>
    <w:tmpl w:val="4130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C3"/>
    <w:rsid w:val="000E774B"/>
    <w:rsid w:val="00261D4F"/>
    <w:rsid w:val="009506C3"/>
    <w:rsid w:val="00B4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A517-EBDB-403D-AFD3-60F47BE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2024-05-16T09:31:00Z</dcterms:created>
  <dcterms:modified xsi:type="dcterms:W3CDTF">2024-05-16T09:31:00Z</dcterms:modified>
</cp:coreProperties>
</file>