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4A" w:rsidRDefault="00BF57D1">
      <w:pPr>
        <w:spacing w:before="134"/>
        <w:ind w:left="242"/>
        <w:rPr>
          <w:b/>
          <w:sz w:val="24"/>
          <w:lang w:val="sr-Latn-RS"/>
        </w:rPr>
      </w:pPr>
      <w:r>
        <w:rPr>
          <w:b/>
          <w:sz w:val="24"/>
        </w:rPr>
        <w:t>НАСТАВНО – НАУЧНОМ ВИЈЕЋУ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ФИЛОЗОФСКОГ ФАКУЛТЕТА ПАЛЕ </w:t>
      </w:r>
    </w:p>
    <w:p w:rsidR="00CB3DAE" w:rsidRDefault="00BF57D1">
      <w:pPr>
        <w:spacing w:before="134"/>
        <w:ind w:left="242"/>
        <w:rPr>
          <w:b/>
          <w:sz w:val="24"/>
        </w:rPr>
      </w:pPr>
      <w:r>
        <w:rPr>
          <w:b/>
          <w:sz w:val="24"/>
        </w:rPr>
        <w:t>СЕНАТУ УНИВЕРЗИТЕТА У ИСТОЧНОМ САРАЈЕВУ</w:t>
      </w:r>
    </w:p>
    <w:p w:rsidR="00CB3DAE" w:rsidRDefault="00CB3DAE">
      <w:pPr>
        <w:pStyle w:val="BodyText"/>
        <w:spacing w:before="7"/>
        <w:rPr>
          <w:b/>
          <w:sz w:val="23"/>
          <w:lang w:val="sr-Cyrl-RS"/>
        </w:rPr>
      </w:pPr>
    </w:p>
    <w:p w:rsidR="00033BD2" w:rsidRPr="00033BD2" w:rsidRDefault="00033BD2">
      <w:pPr>
        <w:pStyle w:val="BodyText"/>
        <w:spacing w:before="7"/>
        <w:rPr>
          <w:b/>
          <w:sz w:val="23"/>
          <w:lang w:val="sr-Cyrl-RS"/>
        </w:rPr>
      </w:pPr>
    </w:p>
    <w:p w:rsidR="00CB3DAE" w:rsidRDefault="00BF57D1">
      <w:pPr>
        <w:pStyle w:val="BodyText"/>
        <w:ind w:left="1322" w:right="251" w:hanging="1080"/>
        <w:jc w:val="both"/>
      </w:pPr>
      <w:r>
        <w:rPr>
          <w:b/>
        </w:rPr>
        <w:t>Предмет</w:t>
      </w:r>
      <w:r>
        <w:t xml:space="preserve">: Извјештај комисије о пријављеним кандидатима за избор </w:t>
      </w:r>
      <w:r w:rsidR="007A1877">
        <w:rPr>
          <w:lang w:val="sr-Cyrl-RS"/>
        </w:rPr>
        <w:t xml:space="preserve">у академско звање </w:t>
      </w:r>
      <w:r>
        <w:t xml:space="preserve">вишег асистента, ужа научна област </w:t>
      </w:r>
      <w:r w:rsidR="00F3640C">
        <w:rPr>
          <w:lang w:val="sr-Cyrl-RS"/>
        </w:rPr>
        <w:t>Алгебра и геометрија.</w:t>
      </w:r>
    </w:p>
    <w:p w:rsidR="00CB3DAE" w:rsidRDefault="00CB3DAE">
      <w:pPr>
        <w:pStyle w:val="BodyText"/>
        <w:rPr>
          <w:lang w:val="sr-Cyrl-RS"/>
        </w:rPr>
      </w:pPr>
    </w:p>
    <w:p w:rsidR="00033BD2" w:rsidRPr="00033BD2" w:rsidRDefault="00033BD2">
      <w:pPr>
        <w:pStyle w:val="BodyText"/>
        <w:rPr>
          <w:lang w:val="sr-Cyrl-RS"/>
        </w:rPr>
      </w:pPr>
    </w:p>
    <w:p w:rsidR="00CB3DAE" w:rsidRDefault="00BF57D1">
      <w:pPr>
        <w:pStyle w:val="BodyText"/>
        <w:spacing w:before="1"/>
        <w:ind w:left="242" w:right="254"/>
        <w:jc w:val="both"/>
      </w:pPr>
      <w:r>
        <w:t xml:space="preserve">Одлуком Наставно-научног вијећа Филозофског факултета Пале, Универзитета у Источном Сарајеву, број </w:t>
      </w:r>
      <w:r w:rsidR="00F3640C">
        <w:rPr>
          <w:lang w:val="sr-Latn-RS"/>
        </w:rPr>
        <w:t>741/22</w:t>
      </w:r>
      <w:r>
        <w:t xml:space="preserve"> од </w:t>
      </w:r>
      <w:r w:rsidR="00F3640C">
        <w:rPr>
          <w:lang w:val="sr-Latn-RS"/>
        </w:rPr>
        <w:t>5.4.2022.</w:t>
      </w:r>
      <w:r>
        <w:rPr>
          <w:color w:val="C9211E"/>
        </w:rPr>
        <w:t xml:space="preserve"> </w:t>
      </w:r>
      <w:r>
        <w:t>године, именовани смо у Комисију за разматрање конкурсног материјала и писање извјештаја по конкурсу, објављеном у дневном листу “Глас Српске“ од 09.03.20</w:t>
      </w:r>
      <w:r>
        <w:rPr>
          <w:lang w:val="en-US"/>
        </w:rPr>
        <w:t>22</w:t>
      </w:r>
      <w:r>
        <w:t xml:space="preserve">. године, за избор у академско звање </w:t>
      </w:r>
      <w:r>
        <w:rPr>
          <w:b/>
        </w:rPr>
        <w:t xml:space="preserve">виши асистент, </w:t>
      </w:r>
      <w:r>
        <w:t>ужа научна област Алгебра и геометрија.</w:t>
      </w:r>
    </w:p>
    <w:p w:rsidR="00CB3DAE" w:rsidRDefault="00CB3DAE">
      <w:pPr>
        <w:pStyle w:val="BodyText"/>
        <w:spacing w:before="5"/>
        <w:rPr>
          <w:lang w:val="sr-Cyrl-RS"/>
        </w:rPr>
      </w:pPr>
    </w:p>
    <w:p w:rsidR="00033BD2" w:rsidRPr="00033BD2" w:rsidRDefault="00033BD2">
      <w:pPr>
        <w:pStyle w:val="BodyText"/>
        <w:spacing w:before="5"/>
        <w:rPr>
          <w:lang w:val="sr-Cyrl-RS"/>
        </w:rPr>
      </w:pPr>
    </w:p>
    <w:p w:rsidR="00CB3DAE" w:rsidRDefault="00BF57D1">
      <w:pPr>
        <w:pStyle w:val="Heading1"/>
        <w:spacing w:after="4"/>
      </w:pPr>
      <w:r>
        <w:t>ПОДАЦИ О КОМИСИЈИ</w:t>
      </w:r>
    </w:p>
    <w:tbl>
      <w:tblPr>
        <w:tblW w:w="9057" w:type="dxa"/>
        <w:tblInd w:w="1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82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Састав комисије са назнаком имена и презимена сваког члана, звања, назив научне области, научног поља и уже научне/умјетничке области за коју је изабран у звање,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датума избора у звање и назив факултета, установе у којој је члан комисије запослен:</w:t>
            </w:r>
          </w:p>
        </w:tc>
      </w:tr>
      <w:tr w:rsidR="00CB3DAE">
        <w:trPr>
          <w:trHeight w:val="2054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1877" w:rsidRDefault="00BF57D1" w:rsidP="007A1877">
            <w:pPr>
              <w:pStyle w:val="TableParagraph"/>
              <w:numPr>
                <w:ilvl w:val="0"/>
                <w:numId w:val="14"/>
              </w:numPr>
              <w:spacing w:before="111"/>
              <w:ind w:right="255"/>
              <w:rPr>
                <w:sz w:val="24"/>
                <w:lang w:val="sr-Cyrl-RS"/>
              </w:rPr>
            </w:pPr>
            <w:r>
              <w:rPr>
                <w:sz w:val="24"/>
              </w:rPr>
              <w:t>Проф. др Видан Говедарица, редовни професор,</w:t>
            </w:r>
            <w:r w:rsidR="00EA5CD0">
              <w:rPr>
                <w:sz w:val="24"/>
                <w:lang w:val="sr-Cyrl-RS"/>
              </w:rPr>
              <w:t xml:space="preserve"> п</w:t>
            </w:r>
            <w:r>
              <w:rPr>
                <w:sz w:val="24"/>
              </w:rPr>
              <w:t>редсједник</w:t>
            </w:r>
            <w:r w:rsidR="007A1877">
              <w:rPr>
                <w:sz w:val="24"/>
                <w:lang w:val="sr-Cyrl-RS"/>
              </w:rPr>
              <w:t xml:space="preserve"> </w:t>
            </w:r>
          </w:p>
          <w:p w:rsidR="00CB3DAE" w:rsidRDefault="00BF57D1" w:rsidP="007A1877">
            <w:pPr>
              <w:pStyle w:val="TableParagraph"/>
              <w:spacing w:before="111"/>
              <w:ind w:right="255"/>
              <w:rPr>
                <w:sz w:val="24"/>
              </w:rPr>
            </w:pPr>
            <w:r>
              <w:rPr>
                <w:sz w:val="24"/>
              </w:rPr>
              <w:t>Научна област: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CB3DAE" w:rsidRDefault="00BF5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Научно поље: </w:t>
            </w:r>
            <w:r w:rsidR="00EA5CD0">
              <w:rPr>
                <w:sz w:val="24"/>
                <w:lang w:val="sr-Cyrl-RS"/>
              </w:rPr>
              <w:t>Природне науке</w:t>
            </w:r>
          </w:p>
          <w:p w:rsidR="00CB3DAE" w:rsidRDefault="00BF57D1">
            <w:pPr>
              <w:pStyle w:val="TableParagraph"/>
              <w:spacing w:before="1"/>
              <w:ind w:right="3455"/>
              <w:rPr>
                <w:sz w:val="24"/>
              </w:rPr>
            </w:pPr>
            <w:r>
              <w:rPr>
                <w:sz w:val="24"/>
              </w:rPr>
              <w:t>Ужа научна област: Алгебра и геометрија</w:t>
            </w:r>
          </w:p>
          <w:p w:rsidR="00CB3DAE" w:rsidRDefault="00BF57D1">
            <w:pPr>
              <w:pStyle w:val="TableParagraph"/>
              <w:spacing w:before="1"/>
              <w:ind w:right="3455"/>
              <w:rPr>
                <w:sz w:val="24"/>
              </w:rPr>
            </w:pPr>
            <w:r>
              <w:rPr>
                <w:sz w:val="24"/>
              </w:rPr>
              <w:t>Датум избора у звање:</w:t>
            </w:r>
            <w:r>
              <w:rPr>
                <w:spacing w:val="-2"/>
                <w:sz w:val="24"/>
              </w:rPr>
              <w:t xml:space="preserve"> </w:t>
            </w:r>
            <w:r w:rsidR="00900226">
              <w:rPr>
                <w:spacing w:val="-2"/>
                <w:sz w:val="24"/>
                <w:lang w:val="sr-Cyrl-RS"/>
              </w:rPr>
              <w:t>25.2.2021.</w:t>
            </w:r>
          </w:p>
          <w:p w:rsidR="00CB3DAE" w:rsidRDefault="00BF57D1">
            <w:pPr>
              <w:pStyle w:val="TableParagraph"/>
              <w:spacing w:line="270" w:lineRule="atLeast"/>
              <w:ind w:right="3456"/>
              <w:rPr>
                <w:sz w:val="24"/>
              </w:rPr>
            </w:pPr>
            <w:r>
              <w:rPr>
                <w:sz w:val="24"/>
              </w:rPr>
              <w:t>Универзитет: Универзитет у Источном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Сарајеву</w:t>
            </w:r>
          </w:p>
          <w:p w:rsidR="00CB3DAE" w:rsidRDefault="00BF57D1">
            <w:pPr>
              <w:pStyle w:val="TableParagraph"/>
              <w:spacing w:line="270" w:lineRule="atLeast"/>
              <w:ind w:right="3456"/>
              <w:rPr>
                <w:sz w:val="24"/>
              </w:rPr>
            </w:pPr>
            <w:r>
              <w:rPr>
                <w:sz w:val="24"/>
              </w:rPr>
              <w:t>Факултет: Електротехнички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факултет</w:t>
            </w:r>
          </w:p>
        </w:tc>
      </w:tr>
      <w:tr w:rsidR="00CB3DAE">
        <w:trPr>
          <w:trHeight w:val="20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before="111"/>
              <w:ind w:right="3091"/>
              <w:rPr>
                <w:sz w:val="24"/>
              </w:rPr>
            </w:pPr>
            <w:r>
              <w:rPr>
                <w:sz w:val="24"/>
                <w:lang w:val="en-US"/>
              </w:rPr>
              <w:t>2</w:t>
            </w:r>
            <w:r>
              <w:rPr>
                <w:sz w:val="24"/>
              </w:rPr>
              <w:t>. Проф. др Александра Костић, редовни професор, члан Научна област: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CB3DAE" w:rsidRDefault="00BF5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Научно поље: </w:t>
            </w:r>
            <w:r w:rsidR="00EA5CD0">
              <w:rPr>
                <w:sz w:val="24"/>
                <w:lang w:val="sr-Cyrl-RS"/>
              </w:rPr>
              <w:t>Природне науке</w:t>
            </w:r>
          </w:p>
          <w:p w:rsidR="00CB3DAE" w:rsidRDefault="00BF57D1">
            <w:pPr>
              <w:pStyle w:val="TableParagraph"/>
              <w:spacing w:before="1"/>
              <w:ind w:right="2946"/>
              <w:rPr>
                <w:sz w:val="24"/>
              </w:rPr>
            </w:pPr>
            <w:r>
              <w:rPr>
                <w:sz w:val="24"/>
              </w:rPr>
              <w:t>Ужа научна област:</w:t>
            </w:r>
            <w:r w:rsidR="006017C9" w:rsidRPr="006017C9">
              <w:rPr>
                <w:sz w:val="24"/>
              </w:rPr>
              <w:t xml:space="preserve"> Математика</w:t>
            </w:r>
            <w:r w:rsidR="006017C9" w:rsidRPr="006017C9">
              <w:rPr>
                <w:sz w:val="24"/>
                <w:lang w:val="sr-Cyrl-RS"/>
              </w:rPr>
              <w:t>, Алгебра и геометрија</w:t>
            </w:r>
            <w:r w:rsidR="006017C9">
              <w:rPr>
                <w:color w:val="C9211E"/>
                <w:sz w:val="24"/>
              </w:rPr>
              <w:t xml:space="preserve"> </w:t>
            </w:r>
            <w:r w:rsidR="00EA5CD0" w:rsidRPr="00EA5CD0">
              <w:rPr>
                <w:sz w:val="24"/>
                <w:lang w:val="sr-Cyrl-RS"/>
              </w:rPr>
              <w:t>Примијењена математика</w:t>
            </w:r>
          </w:p>
          <w:p w:rsidR="00CB3DAE" w:rsidRDefault="00BF57D1">
            <w:pPr>
              <w:pStyle w:val="TableParagraph"/>
              <w:spacing w:before="1"/>
              <w:ind w:right="2946"/>
              <w:rPr>
                <w:sz w:val="24"/>
              </w:rPr>
            </w:pPr>
            <w:r>
              <w:rPr>
                <w:sz w:val="24"/>
              </w:rPr>
              <w:t>Датум избора у звање: 31.1.2018.</w:t>
            </w:r>
          </w:p>
          <w:p w:rsidR="00CB3DAE" w:rsidRDefault="00BF57D1">
            <w:pPr>
              <w:pStyle w:val="TableParagraph"/>
              <w:spacing w:line="270" w:lineRule="atLeast"/>
              <w:ind w:right="3973"/>
              <w:rPr>
                <w:sz w:val="24"/>
              </w:rPr>
            </w:pPr>
            <w:r>
              <w:rPr>
                <w:sz w:val="24"/>
              </w:rPr>
              <w:t>Универзитет: Универзитет у Сарајеву</w:t>
            </w:r>
          </w:p>
          <w:p w:rsidR="00CB3DAE" w:rsidRDefault="00BF57D1">
            <w:pPr>
              <w:pStyle w:val="TableParagraph"/>
              <w:spacing w:line="270" w:lineRule="atLeast"/>
              <w:ind w:right="3973"/>
              <w:rPr>
                <w:sz w:val="24"/>
              </w:rPr>
            </w:pPr>
            <w:r>
              <w:rPr>
                <w:sz w:val="24"/>
              </w:rPr>
              <w:t>Факултет</w:t>
            </w:r>
            <w:r w:rsidR="00900226">
              <w:rPr>
                <w:sz w:val="24"/>
                <w:lang w:val="sr-Cyrl-RS"/>
              </w:rPr>
              <w:t>/академија</w:t>
            </w:r>
            <w:r>
              <w:rPr>
                <w:sz w:val="24"/>
              </w:rPr>
              <w:t>: Машински факултет</w:t>
            </w:r>
          </w:p>
        </w:tc>
      </w:tr>
      <w:tr w:rsidR="00CB3DAE">
        <w:trPr>
          <w:trHeight w:val="20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7A1877">
            <w:pPr>
              <w:pStyle w:val="TableParagraph"/>
              <w:numPr>
                <w:ilvl w:val="0"/>
                <w:numId w:val="11"/>
              </w:numPr>
              <w:spacing w:before="111"/>
              <w:ind w:right="3690"/>
              <w:rPr>
                <w:sz w:val="24"/>
              </w:rPr>
            </w:pPr>
            <w:r>
              <w:rPr>
                <w:sz w:val="24"/>
              </w:rPr>
              <w:t>Доц. др Марко Ћитић, доцент, члан</w:t>
            </w:r>
          </w:p>
          <w:p w:rsidR="00CB3DAE" w:rsidRDefault="00BF57D1">
            <w:pPr>
              <w:pStyle w:val="TableParagraph"/>
              <w:spacing w:before="111"/>
              <w:ind w:left="0" w:right="3690" w:firstLine="120"/>
              <w:rPr>
                <w:sz w:val="24"/>
              </w:rPr>
            </w:pPr>
            <w:r>
              <w:rPr>
                <w:sz w:val="24"/>
              </w:rPr>
              <w:t>Научна област: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</w:p>
          <w:p w:rsidR="00CB3DAE" w:rsidRDefault="00BF57D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Научно поље: </w:t>
            </w:r>
            <w:r w:rsidR="00900226">
              <w:rPr>
                <w:sz w:val="24"/>
                <w:lang w:val="sr-Cyrl-RS"/>
              </w:rPr>
              <w:t>Природне науке</w:t>
            </w:r>
          </w:p>
          <w:p w:rsidR="00CB3DAE" w:rsidRDefault="00BF57D1">
            <w:pPr>
              <w:pStyle w:val="TableParagraph"/>
              <w:spacing w:before="1"/>
              <w:ind w:right="3455"/>
              <w:rPr>
                <w:sz w:val="24"/>
              </w:rPr>
            </w:pPr>
            <w:r>
              <w:rPr>
                <w:sz w:val="24"/>
              </w:rPr>
              <w:t>Ужа научна област: Алгебра и геометрија</w:t>
            </w:r>
          </w:p>
          <w:p w:rsidR="00CB3DAE" w:rsidRDefault="00BF57D1">
            <w:pPr>
              <w:pStyle w:val="TableParagraph"/>
              <w:spacing w:before="1"/>
              <w:ind w:right="3455"/>
              <w:rPr>
                <w:sz w:val="24"/>
              </w:rPr>
            </w:pPr>
            <w:r>
              <w:rPr>
                <w:sz w:val="24"/>
              </w:rPr>
              <w:t>Датум избора у звање:</w:t>
            </w:r>
            <w:r>
              <w:rPr>
                <w:spacing w:val="-2"/>
                <w:sz w:val="24"/>
              </w:rPr>
              <w:t xml:space="preserve"> </w:t>
            </w:r>
            <w:r w:rsidR="00900226">
              <w:rPr>
                <w:spacing w:val="-2"/>
                <w:sz w:val="24"/>
                <w:lang w:val="sr-Cyrl-RS"/>
              </w:rPr>
              <w:t>16.6.2021.</w:t>
            </w:r>
          </w:p>
          <w:p w:rsidR="00CB3DAE" w:rsidRDefault="00BF57D1">
            <w:pPr>
              <w:pStyle w:val="TableParagraph"/>
              <w:spacing w:line="270" w:lineRule="atLeast"/>
              <w:ind w:right="3973"/>
              <w:rPr>
                <w:sz w:val="24"/>
              </w:rPr>
            </w:pPr>
            <w:r>
              <w:rPr>
                <w:sz w:val="24"/>
              </w:rPr>
              <w:t>Универзитет: Универзитет у Источном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Сарајеву Факултет: Филозофски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факултет</w:t>
            </w:r>
          </w:p>
        </w:tc>
      </w:tr>
    </w:tbl>
    <w:p w:rsidR="00CB3DAE" w:rsidRDefault="00CB3DAE"/>
    <w:p w:rsidR="00CB3DAE" w:rsidRDefault="00CB3DAE">
      <w:pPr>
        <w:pStyle w:val="BodyText"/>
        <w:spacing w:before="9"/>
        <w:ind w:left="242"/>
      </w:pPr>
    </w:p>
    <w:p w:rsidR="00CB3DAE" w:rsidRDefault="00BF57D1">
      <w:pPr>
        <w:pStyle w:val="BodyText"/>
        <w:spacing w:before="9"/>
        <w:ind w:left="242"/>
      </w:pPr>
      <w:r>
        <w:t xml:space="preserve">На претходно наведени конкурс пријавио се </w:t>
      </w:r>
      <w:r w:rsidR="00900226">
        <w:rPr>
          <w:lang w:val="sr-Cyrl-RS"/>
        </w:rPr>
        <w:t>један (</w:t>
      </w:r>
      <w:r>
        <w:rPr>
          <w:lang w:val="en-US"/>
        </w:rPr>
        <w:t>1</w:t>
      </w:r>
      <w:r w:rsidR="00900226">
        <w:rPr>
          <w:lang w:val="sr-Cyrl-RS"/>
        </w:rPr>
        <w:t>)</w:t>
      </w:r>
      <w:r>
        <w:t xml:space="preserve"> кандидат:</w:t>
      </w:r>
    </w:p>
    <w:p w:rsidR="00CB3DAE" w:rsidRDefault="00BF57D1">
      <w:pPr>
        <w:pStyle w:val="ListParagraph"/>
        <w:numPr>
          <w:ilvl w:val="0"/>
          <w:numId w:val="2"/>
        </w:numPr>
        <w:tabs>
          <w:tab w:val="left" w:pos="483"/>
        </w:tabs>
        <w:spacing w:before="120"/>
        <w:ind w:hanging="241"/>
        <w:rPr>
          <w:sz w:val="26"/>
        </w:rPr>
      </w:pPr>
      <w:r>
        <w:rPr>
          <w:sz w:val="26"/>
        </w:rPr>
        <w:t>Јелена</w:t>
      </w:r>
      <w:r w:rsidR="007A1877">
        <w:rPr>
          <w:sz w:val="26"/>
          <w:lang w:val="sr-Cyrl-RS"/>
        </w:rPr>
        <w:t xml:space="preserve"> (Вељко)</w:t>
      </w:r>
      <w:r>
        <w:rPr>
          <w:sz w:val="26"/>
        </w:rPr>
        <w:t xml:space="preserve"> Радовић</w:t>
      </w:r>
      <w:r w:rsidR="006017C9">
        <w:rPr>
          <w:sz w:val="26"/>
          <w:lang w:val="sr-Cyrl-RS"/>
        </w:rPr>
        <w:t>, ма, виши асистент</w:t>
      </w:r>
      <w:r w:rsidR="00033BD2">
        <w:rPr>
          <w:sz w:val="26"/>
          <w:lang w:val="sr-Cyrl-RS"/>
        </w:rPr>
        <w:t xml:space="preserve">, </w:t>
      </w:r>
      <w:r w:rsidR="00033BD2">
        <w:rPr>
          <w:sz w:val="24"/>
        </w:rPr>
        <w:t>ужу научна област Алгебра и геометрија</w:t>
      </w:r>
      <w:r w:rsidR="00062307">
        <w:rPr>
          <w:sz w:val="26"/>
          <w:lang w:val="sr-Cyrl-RS"/>
        </w:rPr>
        <w:t>.</w:t>
      </w:r>
    </w:p>
    <w:p w:rsidR="00CB3DAE" w:rsidRDefault="00CB3DAE">
      <w:pPr>
        <w:pStyle w:val="BodyText"/>
        <w:rPr>
          <w:sz w:val="26"/>
        </w:rPr>
      </w:pPr>
    </w:p>
    <w:p w:rsidR="00CB3DAE" w:rsidRDefault="009E2CA5" w:rsidP="009E2CA5">
      <w:pPr>
        <w:pStyle w:val="BodyText"/>
        <w:spacing w:before="8"/>
        <w:ind w:firstLine="720"/>
        <w:rPr>
          <w:sz w:val="37"/>
        </w:rPr>
      </w:pPr>
      <w:r>
        <w:t>На основу прегледа конкурсне документације, а поштујући Закон о високом</w:t>
      </w:r>
      <w:r>
        <w:rPr>
          <w:spacing w:val="1"/>
        </w:rPr>
        <w:t xml:space="preserve"> </w:t>
      </w:r>
      <w:r>
        <w:t>образовању</w:t>
      </w:r>
      <w:r>
        <w:rPr>
          <w:spacing w:val="1"/>
        </w:rPr>
        <w:t xml:space="preserve"> </w:t>
      </w:r>
      <w:r>
        <w:t>(„Службени</w:t>
      </w:r>
      <w:r>
        <w:rPr>
          <w:spacing w:val="1"/>
        </w:rPr>
        <w:t xml:space="preserve"> </w:t>
      </w:r>
      <w:r>
        <w:t>гласник</w:t>
      </w:r>
      <w:r>
        <w:rPr>
          <w:spacing w:val="1"/>
        </w:rPr>
        <w:t xml:space="preserve"> </w:t>
      </w:r>
      <w:r>
        <w:t>Републике</w:t>
      </w:r>
      <w:r>
        <w:rPr>
          <w:spacing w:val="1"/>
        </w:rPr>
        <w:t xml:space="preserve"> </w:t>
      </w:r>
      <w:r>
        <w:t>Српске“,</w:t>
      </w:r>
      <w:r>
        <w:rPr>
          <w:spacing w:val="1"/>
        </w:rPr>
        <w:t xml:space="preserve"> </w:t>
      </w:r>
      <w:r>
        <w:t>број:</w:t>
      </w:r>
      <w:r>
        <w:rPr>
          <w:spacing w:val="1"/>
        </w:rPr>
        <w:t xml:space="preserve"> </w:t>
      </w:r>
      <w:r>
        <w:t>67/20),</w:t>
      </w:r>
      <w:r>
        <w:rPr>
          <w:spacing w:val="1"/>
        </w:rPr>
        <w:t xml:space="preserve"> </w:t>
      </w:r>
      <w:r>
        <w:t>Правилник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условима за избор у научно-наставна, умјетничко-наставна, наставна и сарадничка</w:t>
      </w:r>
      <w:r>
        <w:rPr>
          <w:spacing w:val="1"/>
        </w:rPr>
        <w:t xml:space="preserve"> </w:t>
      </w:r>
      <w:r>
        <w:t>звања („Службени гласник Републике Српске“, број: 2/22), Статут Универзитета у</w:t>
      </w:r>
      <w:r>
        <w:rPr>
          <w:spacing w:val="1"/>
        </w:rPr>
        <w:t xml:space="preserve"> </w:t>
      </w:r>
      <w:r>
        <w:t>Источном Сарајеву и Правилник о поступку и условима избора академског особља</w:t>
      </w:r>
      <w:r>
        <w:rPr>
          <w:spacing w:val="1"/>
        </w:rPr>
        <w:t xml:space="preserve"> </w:t>
      </w:r>
      <w:r>
        <w:t>Универзитета у Источном Сарајеву, Комисија за писање извјештаја о пријављеним</w:t>
      </w:r>
      <w:r>
        <w:rPr>
          <w:spacing w:val="1"/>
        </w:rPr>
        <w:t xml:space="preserve"> </w:t>
      </w:r>
      <w:r>
        <w:t>кандидатима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изборе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звања,</w:t>
      </w:r>
      <w:r>
        <w:rPr>
          <w:spacing w:val="1"/>
        </w:rPr>
        <w:t xml:space="preserve"> </w:t>
      </w:r>
      <w:r>
        <w:t>Наставно-научном вијећу Филозофског факултета Пале и Сенату Универзитета у Источном Сарајеву подноси сљедећи извјештај на даље</w:t>
      </w:r>
      <w:r>
        <w:rPr>
          <w:spacing w:val="-9"/>
        </w:rPr>
        <w:t xml:space="preserve"> </w:t>
      </w:r>
      <w:r>
        <w:t>одлучивање:</w:t>
      </w:r>
    </w:p>
    <w:p w:rsidR="00CB3DAE" w:rsidRDefault="00CB3DAE">
      <w:pPr>
        <w:pStyle w:val="BodyText"/>
        <w:rPr>
          <w:sz w:val="26"/>
        </w:rPr>
      </w:pPr>
    </w:p>
    <w:p w:rsidR="00CB3DAE" w:rsidRDefault="00CB3DAE">
      <w:pPr>
        <w:pStyle w:val="BodyText"/>
        <w:spacing w:before="8"/>
        <w:rPr>
          <w:sz w:val="26"/>
        </w:rPr>
      </w:pPr>
    </w:p>
    <w:p w:rsidR="00CB3DAE" w:rsidRDefault="00BF57D1">
      <w:pPr>
        <w:pStyle w:val="Heading1"/>
        <w:ind w:left="506" w:right="607"/>
        <w:jc w:val="center"/>
      </w:pPr>
      <w:r>
        <w:t>И З В Ј Е Ш Т А Ј</w:t>
      </w:r>
    </w:p>
    <w:p w:rsidR="00CB3DAE" w:rsidRDefault="00BF57D1">
      <w:pPr>
        <w:spacing w:before="120"/>
        <w:ind w:left="585" w:right="607"/>
        <w:jc w:val="center"/>
        <w:rPr>
          <w:b/>
          <w:sz w:val="24"/>
        </w:rPr>
      </w:pPr>
      <w:r>
        <w:rPr>
          <w:b/>
          <w:sz w:val="24"/>
        </w:rPr>
        <w:t>КОМИСИЈЕ О ПРИЈАВЉЕНИМ КАНДИДАТИМА ЗА ИЗБОР У ЗВАЊЕ</w:t>
      </w:r>
    </w:p>
    <w:p w:rsidR="00CB3DAE" w:rsidRDefault="00CB3DAE">
      <w:pPr>
        <w:pStyle w:val="BodyText"/>
        <w:rPr>
          <w:b/>
          <w:sz w:val="20"/>
        </w:rPr>
      </w:pPr>
    </w:p>
    <w:p w:rsidR="00CB3DAE" w:rsidRDefault="00CB3DAE">
      <w:pPr>
        <w:pStyle w:val="BodyText"/>
        <w:rPr>
          <w:b/>
          <w:sz w:val="20"/>
        </w:rPr>
      </w:pPr>
    </w:p>
    <w:p w:rsidR="00CB3DAE" w:rsidRDefault="00CB3DAE">
      <w:pPr>
        <w:pStyle w:val="BodyText"/>
        <w:spacing w:before="5"/>
        <w:rPr>
          <w:b/>
          <w:sz w:val="12"/>
        </w:rPr>
      </w:pPr>
    </w:p>
    <w:tbl>
      <w:tblPr>
        <w:tblW w:w="9057" w:type="dxa"/>
        <w:tblInd w:w="1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 ПOДАЦИ О КОНКУРСУ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Одлука о расписивању конкурса, орган и датум доношења одлуке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Одлука Сената Универзитета у Источном Сарајеву, број: </w:t>
            </w:r>
            <w:r w:rsidRPr="00973BD0">
              <w:rPr>
                <w:sz w:val="24"/>
              </w:rPr>
              <w:t>01-С-4</w:t>
            </w:r>
            <w:r w:rsidR="00973BD0">
              <w:rPr>
                <w:sz w:val="24"/>
                <w:lang w:val="sr-Latn-RS"/>
              </w:rPr>
              <w:t>5</w:t>
            </w:r>
            <w:r w:rsidRPr="00973BD0">
              <w:rPr>
                <w:sz w:val="24"/>
              </w:rPr>
              <w:t>-X</w:t>
            </w:r>
            <w:r w:rsidR="00973BD0">
              <w:rPr>
                <w:sz w:val="24"/>
                <w:lang w:val="sr-Latn-RS"/>
              </w:rPr>
              <w:t>XVII</w:t>
            </w:r>
            <w:r w:rsidRPr="00973BD0">
              <w:rPr>
                <w:sz w:val="24"/>
              </w:rPr>
              <w:t>I/2</w:t>
            </w:r>
            <w:r w:rsidR="00973BD0">
              <w:rPr>
                <w:sz w:val="24"/>
                <w:lang w:val="sr-Latn-RS"/>
              </w:rPr>
              <w:t>2</w:t>
            </w:r>
            <w:r w:rsidRPr="00973BD0">
              <w:rPr>
                <w:sz w:val="24"/>
              </w:rPr>
              <w:t xml:space="preserve">  од</w:t>
            </w:r>
          </w:p>
          <w:p w:rsidR="00CB3DAE" w:rsidRDefault="00BF57D1" w:rsidP="00973BD0">
            <w:pPr>
              <w:pStyle w:val="TableParagraph"/>
              <w:spacing w:line="264" w:lineRule="exact"/>
              <w:rPr>
                <w:color w:val="C9211E"/>
                <w:sz w:val="24"/>
              </w:rPr>
            </w:pPr>
            <w:r w:rsidRPr="00973BD0">
              <w:rPr>
                <w:sz w:val="24"/>
              </w:rPr>
              <w:t>2</w:t>
            </w:r>
            <w:r w:rsidR="00973BD0">
              <w:rPr>
                <w:sz w:val="24"/>
                <w:lang w:val="sr-Latn-RS"/>
              </w:rPr>
              <w:t>4</w:t>
            </w:r>
            <w:r w:rsidR="00973BD0">
              <w:rPr>
                <w:sz w:val="24"/>
              </w:rPr>
              <w:t>.</w:t>
            </w:r>
            <w:r w:rsidRPr="00973BD0">
              <w:rPr>
                <w:sz w:val="24"/>
              </w:rPr>
              <w:t>2.20</w:t>
            </w:r>
            <w:r w:rsidRPr="00973BD0">
              <w:rPr>
                <w:sz w:val="24"/>
                <w:lang w:val="en-US"/>
              </w:rPr>
              <w:t>2</w:t>
            </w:r>
            <w:r w:rsidR="00973BD0">
              <w:rPr>
                <w:sz w:val="24"/>
                <w:lang w:val="en-US"/>
              </w:rPr>
              <w:t>2</w:t>
            </w:r>
            <w:bookmarkStart w:id="0" w:name="_GoBack"/>
            <w:bookmarkEnd w:id="0"/>
            <w:r w:rsidRPr="00973BD0">
              <w:rPr>
                <w:sz w:val="24"/>
              </w:rPr>
              <w:t>. године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Дневни лист, датум објаве конкурса</w:t>
            </w:r>
          </w:p>
        </w:tc>
      </w:tr>
      <w:tr w:rsidR="00CB3DAE">
        <w:trPr>
          <w:trHeight w:val="27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EF180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„Глас Српске“, од 09.03.2022 године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Број кандидата који се бира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(један)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Звање и назив уже научне/умјетничке области, уже образовне области за коју је</w:t>
            </w:r>
          </w:p>
          <w:p w:rsidR="00CB3DAE" w:rsidRDefault="00BF57D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 расписан, списак предмета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Избор у академско звање виши асистент, ужа научна област Алгебра и геометрија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Број пријављених кандидата</w:t>
            </w:r>
          </w:p>
        </w:tc>
      </w:tr>
      <w:tr w:rsidR="00CB3DAE">
        <w:trPr>
          <w:trHeight w:val="27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 xml:space="preserve"> (један)</w:t>
            </w:r>
          </w:p>
        </w:tc>
      </w:tr>
    </w:tbl>
    <w:tbl>
      <w:tblPr>
        <w:tblpPr w:leftFromText="180" w:rightFromText="180" w:vertAnchor="text" w:horzAnchor="page" w:tblpX="1676" w:tblpY="381"/>
        <w:tblW w:w="905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 ПOДАЦИ О КАНДИДАТУ</w:t>
            </w:r>
          </w:p>
        </w:tc>
      </w:tr>
      <w:tr w:rsidR="00CB3DAE">
        <w:trPr>
          <w:trHeight w:val="27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Pr="00033BD2" w:rsidRDefault="00CB3DAE">
            <w:pPr>
              <w:pStyle w:val="TableParagraph"/>
              <w:spacing w:line="258" w:lineRule="exact"/>
              <w:rPr>
                <w:b/>
                <w:sz w:val="24"/>
                <w:lang w:val="sr-Cyrl-RS"/>
              </w:rPr>
            </w:pP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ОСНОВНИ БИОГРАФСКИ ПОДАЦИ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Име (име једног родитеља) и презиме</w:t>
            </w:r>
          </w:p>
        </w:tc>
      </w:tr>
      <w:tr w:rsidR="00CB3DAE">
        <w:trPr>
          <w:trHeight w:val="276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Јелена (Вељко) Радовић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Датум и мјесто рођења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21.03.1990. године, Мостар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Установе у којима је кандидат био запослен</w:t>
            </w:r>
          </w:p>
        </w:tc>
      </w:tr>
      <w:tr w:rsidR="00CB3DAE">
        <w:trPr>
          <w:trHeight w:val="350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9F169C">
            <w:pPr>
              <w:pStyle w:val="TableParagraph"/>
              <w:spacing w:line="270" w:lineRule="atLeast"/>
              <w:ind w:left="0" w:right="759"/>
              <w:rPr>
                <w:sz w:val="24"/>
              </w:rPr>
            </w:pPr>
            <w:r>
              <w:rPr>
                <w:sz w:val="24"/>
              </w:rPr>
              <w:t>Филозофски факултет Пале (2014-)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Звања/радна мјеста</w:t>
            </w:r>
          </w:p>
        </w:tc>
      </w:tr>
      <w:tr w:rsidR="00CB3DAE">
        <w:trPr>
          <w:trHeight w:val="58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9F169C">
            <w:pPr>
              <w:pStyle w:val="TableParagraph"/>
              <w:numPr>
                <w:ilvl w:val="1"/>
                <w:numId w:val="1"/>
              </w:numPr>
              <w:tabs>
                <w:tab w:val="left" w:pos="8926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Асистент</w:t>
            </w:r>
            <w:r w:rsidR="009F169C">
              <w:rPr>
                <w:sz w:val="24"/>
                <w:lang w:val="sr-Cyrl-RS"/>
              </w:rPr>
              <w:t xml:space="preserve"> - </w:t>
            </w:r>
            <w:r w:rsidR="009F169C">
              <w:rPr>
                <w:sz w:val="24"/>
              </w:rPr>
              <w:t>Универзитет у</w:t>
            </w:r>
            <w:r w:rsidR="009F169C">
              <w:rPr>
                <w:sz w:val="24"/>
                <w:lang w:val="sr-Cyrl-RS"/>
              </w:rPr>
              <w:t xml:space="preserve"> Ис</w:t>
            </w:r>
            <w:r w:rsidR="009F169C">
              <w:rPr>
                <w:sz w:val="24"/>
              </w:rPr>
              <w:t>точном</w:t>
            </w:r>
            <w:r w:rsidR="009F169C">
              <w:rPr>
                <w:sz w:val="24"/>
                <w:lang w:val="sr-Cyrl-RS"/>
              </w:rPr>
              <w:t xml:space="preserve"> </w:t>
            </w:r>
            <w:r w:rsidR="009F169C">
              <w:rPr>
                <w:spacing w:val="-18"/>
                <w:sz w:val="24"/>
              </w:rPr>
              <w:t xml:space="preserve"> </w:t>
            </w:r>
            <w:r w:rsidR="009F169C">
              <w:rPr>
                <w:sz w:val="24"/>
              </w:rPr>
              <w:t>Сарајеву</w:t>
            </w:r>
            <w:r w:rsidR="009F169C">
              <w:rPr>
                <w:sz w:val="24"/>
                <w:lang w:val="sr-Cyrl-RS"/>
              </w:rPr>
              <w:t xml:space="preserve">, Филозофски факултет;  </w:t>
            </w:r>
          </w:p>
          <w:p w:rsidR="00CB3DAE" w:rsidRDefault="00BF57D1" w:rsidP="009F169C">
            <w:pPr>
              <w:pStyle w:val="TableParagraph"/>
              <w:numPr>
                <w:ilvl w:val="1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Виши асистент</w:t>
            </w:r>
            <w:r w:rsidR="009F169C">
              <w:rPr>
                <w:sz w:val="24"/>
                <w:lang w:val="sr-Cyrl-RS"/>
              </w:rPr>
              <w:t xml:space="preserve"> – Универзитет у Источном Сарајеву, Филозофски факултет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Научна област</w:t>
            </w:r>
          </w:p>
        </w:tc>
      </w:tr>
      <w:tr w:rsidR="00CB3DAE">
        <w:trPr>
          <w:trHeight w:val="276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Чланство у научним и стручним организацијама или удружењима</w:t>
            </w:r>
          </w:p>
        </w:tc>
      </w:tr>
      <w:tr w:rsidR="00CB3DAE">
        <w:trPr>
          <w:trHeight w:val="90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z w:val="24"/>
              </w:rPr>
              <w:t>Члан Друштва математичара Републике Српске</w:t>
            </w:r>
          </w:p>
        </w:tc>
      </w:tr>
    </w:tbl>
    <w:p w:rsidR="00CB3DAE" w:rsidRDefault="00CB3DAE">
      <w:pPr>
        <w:sectPr w:rsidR="00CB3DAE">
          <w:headerReference w:type="default" r:id="rId9"/>
          <w:footerReference w:type="default" r:id="rId10"/>
          <w:pgSz w:w="12240" w:h="15840"/>
          <w:pgMar w:top="960" w:right="1440" w:bottom="920" w:left="1460" w:header="778" w:footer="734" w:gutter="0"/>
          <w:cols w:space="720"/>
          <w:formProt w:val="0"/>
          <w:docGrid w:linePitch="100"/>
        </w:sectPr>
      </w:pPr>
    </w:p>
    <w:tbl>
      <w:tblPr>
        <w:tblW w:w="9057" w:type="dxa"/>
        <w:tblInd w:w="1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 СТРУЧНА БИОГРАФИЈА, ДИПЛОМЕ И ЗВАЊА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Основне студије/студије првог циклуса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институције, година уписа и завршетка</w:t>
            </w:r>
          </w:p>
        </w:tc>
      </w:tr>
      <w:tr w:rsidR="00CB3DAE">
        <w:trPr>
          <w:trHeight w:val="554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Департман за математику и информатику, Природно-математички факултет, Универзитет у Новом Саду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2009-2012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студијског програма, излазног модула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033BD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Просјечна оцјена током студија, стечен</w:t>
            </w:r>
            <w:r w:rsidR="00033BD2">
              <w:rPr>
                <w:b/>
                <w:sz w:val="24"/>
                <w:lang w:val="sr-Cyrl-RS"/>
              </w:rPr>
              <w:t>о</w:t>
            </w:r>
            <w:r>
              <w:rPr>
                <w:b/>
                <w:sz w:val="24"/>
              </w:rPr>
              <w:t xml:space="preserve"> академск</w:t>
            </w:r>
            <w:r w:rsidR="00033BD2">
              <w:rPr>
                <w:b/>
                <w:sz w:val="24"/>
                <w:lang w:val="sr-Cyrl-RS"/>
              </w:rPr>
              <w:t>о</w:t>
            </w:r>
            <w:r>
              <w:rPr>
                <w:b/>
                <w:sz w:val="24"/>
              </w:rPr>
              <w:t xml:space="preserve"> </w:t>
            </w:r>
            <w:r w:rsidR="00033BD2">
              <w:rPr>
                <w:b/>
                <w:sz w:val="24"/>
                <w:lang w:val="sr-Cyrl-RS"/>
              </w:rPr>
              <w:t>звање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Просјечна оцјена: 9.96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Стечени академски назив: Математичар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Постдипломске студије/студије другог циклуса</w:t>
            </w:r>
          </w:p>
        </w:tc>
      </w:tr>
      <w:tr w:rsidR="00CB3DAE">
        <w:trPr>
          <w:trHeight w:val="27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институције, година уписа и завршетка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Департман за математику и информатику, Природно-математички факултет, Универзитет у Новом Саду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2014-2016</w:t>
            </w:r>
          </w:p>
        </w:tc>
      </w:tr>
      <w:tr w:rsidR="00CB3DAE">
        <w:trPr>
          <w:trHeight w:val="276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студијског програма, излазног модула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033BD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Просјечна оцјена током студија, стечен</w:t>
            </w:r>
            <w:r w:rsidR="00033BD2">
              <w:rPr>
                <w:b/>
                <w:sz w:val="24"/>
                <w:lang w:val="sr-Cyrl-RS"/>
              </w:rPr>
              <w:t>о</w:t>
            </w:r>
            <w:r>
              <w:rPr>
                <w:b/>
                <w:sz w:val="24"/>
              </w:rPr>
              <w:t xml:space="preserve"> академск</w:t>
            </w:r>
            <w:r w:rsidR="00033BD2">
              <w:rPr>
                <w:b/>
                <w:sz w:val="24"/>
                <w:lang w:val="sr-Cyrl-RS"/>
              </w:rPr>
              <w:t>о</w:t>
            </w:r>
            <w:r>
              <w:rPr>
                <w:b/>
                <w:sz w:val="24"/>
              </w:rPr>
              <w:t xml:space="preserve"> </w:t>
            </w:r>
            <w:r w:rsidR="00033BD2">
              <w:rPr>
                <w:b/>
                <w:sz w:val="24"/>
                <w:lang w:val="sr-Cyrl-RS"/>
              </w:rPr>
              <w:t>звање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Просјечна оцјена: 9.45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Стечени академски назив: Мастер математичар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магистарског/мастер рада</w:t>
            </w:r>
          </w:p>
        </w:tc>
      </w:tr>
      <w:tr w:rsidR="00CB3DAE">
        <w:trPr>
          <w:trHeight w:val="27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Дијаграм моноиди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Ужа научна/умјетничка област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 и геометрија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Докторат/студије трећег циклуса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Назив институције, година уписа и завршетка (датум пријаве и одбране дисертације)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Департман за математику и информатику, Природно-математички факултет, Универзитет у Новом Саду</w:t>
            </w:r>
          </w:p>
          <w:p w:rsidR="00CB3DAE" w:rsidRDefault="00BF57D1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2016 - </w:t>
            </w:r>
          </w:p>
        </w:tc>
      </w:tr>
      <w:tr w:rsidR="00CB3DAE">
        <w:trPr>
          <w:trHeight w:val="27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докторске дисертације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Ужа научна област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Претходни избори у звања (институција, звање и период)</w:t>
            </w:r>
          </w:p>
        </w:tc>
      </w:tr>
      <w:tr w:rsidR="00CB3DAE">
        <w:trPr>
          <w:trHeight w:val="1929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Академско звање асистент, ужа научна област Математичка 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B3DAE" w:rsidRDefault="00BF57D1">
            <w:pPr>
              <w:pStyle w:val="TableParagraph"/>
              <w:ind w:left="827" w:right="259"/>
              <w:rPr>
                <w:sz w:val="24"/>
              </w:rPr>
            </w:pPr>
            <w:r>
              <w:rPr>
                <w:sz w:val="24"/>
              </w:rPr>
              <w:t>примјене, Универзитет у Источном Сарајеву, Филозофски факултет Пале, (2014 - 2017)</w:t>
            </w:r>
          </w:p>
          <w:p w:rsidR="00CB3DAE" w:rsidRDefault="00BF57D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right="257"/>
              <w:rPr>
                <w:sz w:val="24"/>
              </w:rPr>
            </w:pPr>
            <w:r>
              <w:rPr>
                <w:sz w:val="24"/>
              </w:rPr>
              <w:t>Академско звање виши асистент, ужу научна област Алгебра и геометрија, Универзитет у Источном Сарајеву, Филозофски факултет Пале, (2017 - )</w:t>
            </w:r>
          </w:p>
        </w:tc>
      </w:tr>
      <w:tr w:rsidR="00CB3DAE">
        <w:trPr>
          <w:trHeight w:val="273"/>
        </w:trPr>
        <w:tc>
          <w:tcPr>
            <w:tcW w:w="9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 НАУЧНА/УМЈЕТНИЧКА ДЈЕЛАТНОСТ КАНДИДАТА</w:t>
            </w:r>
          </w:p>
        </w:tc>
      </w:tr>
      <w:tr w:rsidR="00CB3DAE">
        <w:trPr>
          <w:trHeight w:val="278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Радови прије првог и/или посљедњег избора/реизбора</w:t>
            </w:r>
          </w:p>
        </w:tc>
      </w:tr>
      <w:tr w:rsidR="00CB3DAE">
        <w:trPr>
          <w:trHeight w:val="1074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CB3DAE">
            <w:pPr>
              <w:pStyle w:val="TableParagraph"/>
              <w:tabs>
                <w:tab w:val="left" w:pos="828"/>
              </w:tabs>
              <w:spacing w:line="264" w:lineRule="exact"/>
              <w:ind w:left="439"/>
              <w:jc w:val="both"/>
              <w:rPr>
                <w:sz w:val="24"/>
              </w:rPr>
            </w:pPr>
          </w:p>
          <w:p w:rsidR="00CB3DAE" w:rsidRDefault="00BF57D1">
            <w:pPr>
              <w:pStyle w:val="ListParagraph"/>
              <w:numPr>
                <w:ilvl w:val="0"/>
                <w:numId w:val="4"/>
              </w:numPr>
              <w:tabs>
                <w:tab w:val="left" w:pos="828"/>
              </w:tabs>
              <w:spacing w:before="0" w:line="264" w:lineRule="exact"/>
              <w:ind w:left="827" w:hanging="3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24"/>
                <w:lang w:val="sr-Latn-BA"/>
              </w:rPr>
              <w:t>Jelena Radović --</w:t>
            </w:r>
            <w:r>
              <w:rPr>
                <w:b/>
                <w:bCs/>
                <w:i/>
                <w:iCs/>
                <w:sz w:val="24"/>
                <w:lang w:val="sr-Latn-BA"/>
              </w:rPr>
              <w:t xml:space="preserve"> </w:t>
            </w:r>
            <w:r>
              <w:rPr>
                <w:sz w:val="24"/>
              </w:rPr>
              <w:t>Diagram monoids-Graham-Houghton graphs and their applications</w:t>
            </w:r>
            <w:bookmarkStart w:id="1" w:name="_GoBack1"/>
            <w:bookmarkEnd w:id="1"/>
            <w:r>
              <w:rPr>
                <w:sz w:val="24"/>
                <w:lang w:val="sr-Latn-BA"/>
              </w:rPr>
              <w:t xml:space="preserve"> (2017),</w:t>
            </w:r>
            <w:r>
              <w:rPr>
                <w:i/>
                <w:iCs/>
                <w:sz w:val="24"/>
                <w:lang w:val="sr-Latn-BA"/>
              </w:rPr>
              <w:t xml:space="preserve"> </w:t>
            </w:r>
            <w:r>
              <w:rPr>
                <w:sz w:val="24"/>
                <w:lang w:val="sr-Latn-BA"/>
              </w:rPr>
              <w:t>Zbornik radova Šeste matematičke konferencije Republike Srpske</w:t>
            </w:r>
            <w:r>
              <w:rPr>
                <w:sz w:val="24"/>
              </w:rPr>
              <w:t>,</w:t>
            </w:r>
            <w:r>
              <w:rPr>
                <w:sz w:val="24"/>
                <w:lang w:val="sr-Latn-BA"/>
              </w:rPr>
              <w:t xml:space="preserve"> pp. 176–187.</w:t>
            </w:r>
          </w:p>
          <w:p w:rsidR="00CB3DAE" w:rsidRDefault="00CB3DAE">
            <w:pPr>
              <w:pStyle w:val="TableParagraph"/>
              <w:tabs>
                <w:tab w:val="left" w:pos="828"/>
              </w:tabs>
              <w:spacing w:line="264" w:lineRule="exact"/>
              <w:ind w:left="467"/>
              <w:jc w:val="both"/>
              <w:rPr>
                <w:sz w:val="24"/>
              </w:rPr>
            </w:pPr>
          </w:p>
        </w:tc>
      </w:tr>
    </w:tbl>
    <w:p w:rsidR="00CB3DAE" w:rsidRDefault="00CB3DAE">
      <w:pPr>
        <w:spacing w:line="264" w:lineRule="exact"/>
        <w:jc w:val="both"/>
        <w:rPr>
          <w:sz w:val="24"/>
        </w:rPr>
        <w:sectPr w:rsidR="00CB3DAE">
          <w:headerReference w:type="default" r:id="rId11"/>
          <w:footerReference w:type="default" r:id="rId12"/>
          <w:pgSz w:w="12240" w:h="15840"/>
          <w:pgMar w:top="980" w:right="1440" w:bottom="920" w:left="1460" w:header="778" w:footer="734" w:gutter="0"/>
          <w:cols w:space="720"/>
          <w:formProt w:val="0"/>
          <w:docGrid w:linePitch="100"/>
        </w:sectPr>
      </w:pPr>
    </w:p>
    <w:tbl>
      <w:tblPr>
        <w:tblW w:w="9057" w:type="dxa"/>
        <w:tblInd w:w="139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Радови послије посљедњег избора/реизбора</w:t>
            </w:r>
          </w:p>
        </w:tc>
      </w:tr>
      <w:tr w:rsidR="00CB3DAE">
        <w:trPr>
          <w:trHeight w:val="1103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CB3DAE">
            <w:pPr>
              <w:pStyle w:val="ListParagraph"/>
              <w:ind w:left="827" w:right="96" w:hanging="360"/>
              <w:jc w:val="both"/>
              <w:rPr>
                <w:sz w:val="16"/>
                <w:szCs w:val="16"/>
              </w:rPr>
            </w:pPr>
          </w:p>
          <w:p w:rsidR="00CB3DAE" w:rsidRDefault="00BF57D1" w:rsidP="00920969">
            <w:pPr>
              <w:pStyle w:val="ListParagraph"/>
              <w:numPr>
                <w:ilvl w:val="0"/>
                <w:numId w:val="4"/>
              </w:numPr>
              <w:tabs>
                <w:tab w:val="clear" w:pos="425"/>
              </w:tabs>
              <w:ind w:left="854" w:hanging="426"/>
              <w:jc w:val="both"/>
              <w:rPr>
                <w:sz w:val="16"/>
                <w:szCs w:val="16"/>
              </w:rPr>
            </w:pPr>
            <w:r>
              <w:rPr>
                <w:sz w:val="24"/>
                <w:lang w:val="sr-Latn-BA"/>
              </w:rPr>
              <w:t>Aleksandra Kostić, Šefko Šikalo, Valentina Timotić,</w:t>
            </w:r>
            <w:r>
              <w:rPr>
                <w:b/>
                <w:bCs/>
                <w:sz w:val="24"/>
                <w:lang w:val="sr-Latn-BA"/>
              </w:rPr>
              <w:t xml:space="preserve"> Jelena Radović</w:t>
            </w:r>
            <w:r>
              <w:rPr>
                <w:sz w:val="24"/>
                <w:lang w:val="sr-Latn-BA"/>
              </w:rPr>
              <w:t xml:space="preserve"> --</w:t>
            </w:r>
            <w:r>
              <w:rPr>
                <w:b/>
                <w:bCs/>
                <w:sz w:val="24"/>
                <w:lang w:val="sr-Latn-BA"/>
              </w:rPr>
              <w:t xml:space="preserve"> </w:t>
            </w:r>
            <w:r>
              <w:rPr>
                <w:sz w:val="24"/>
                <w:lang w:val="en-US"/>
              </w:rPr>
              <w:t xml:space="preserve">Fitting the Spreading Diameter of a </w:t>
            </w:r>
            <w:proofErr w:type="spellStart"/>
            <w:r>
              <w:rPr>
                <w:sz w:val="24"/>
                <w:lang w:val="en-US"/>
              </w:rPr>
              <w:t>Glycerine</w:t>
            </w:r>
            <w:proofErr w:type="spellEnd"/>
            <w:r>
              <w:rPr>
                <w:sz w:val="24"/>
                <w:lang w:val="en-US"/>
              </w:rPr>
              <w:t xml:space="preserve"> Droplet Impact onto Horizontal Surfaces (2020), Annals of </w:t>
            </w:r>
            <w:r>
              <w:rPr>
                <w:sz w:val="24"/>
                <w:lang w:val="sr-Latn-BA"/>
              </w:rPr>
              <w:t>DAAAM and  Proceedings,  Vol 7, DOI: 10.2507/31st.daaam.proceedings.131</w:t>
            </w:r>
          </w:p>
          <w:p w:rsidR="00CB3DAE" w:rsidRDefault="00CB3DAE">
            <w:pPr>
              <w:pStyle w:val="ListParagraph"/>
              <w:ind w:left="1187" w:firstLine="0"/>
              <w:jc w:val="both"/>
              <w:rPr>
                <w:sz w:val="16"/>
                <w:szCs w:val="16"/>
              </w:rPr>
            </w:pPr>
          </w:p>
        </w:tc>
      </w:tr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 ОБРАЗОВНА ДЈЕЛАТНОСТ КАНДИДАТА</w:t>
            </w:r>
          </w:p>
        </w:tc>
      </w:tr>
      <w:tr w:rsidR="00CB3DAE">
        <w:trPr>
          <w:trHeight w:val="277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Образовна дјелатност прије првог и/или /посљедњег избора/реизбора</w:t>
            </w:r>
          </w:p>
        </w:tc>
      </w:tr>
      <w:tr w:rsidR="00CB3DAE">
        <w:trPr>
          <w:trHeight w:val="1675"/>
        </w:trPr>
        <w:tc>
          <w:tcPr>
            <w:tcW w:w="9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before="13"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Као асистент, ангажована на:</w:t>
            </w:r>
          </w:p>
          <w:p w:rsidR="00CB3DAE" w:rsidRDefault="00BF57D1">
            <w:pPr>
              <w:pStyle w:val="TableParagraph"/>
              <w:numPr>
                <w:ilvl w:val="0"/>
                <w:numId w:val="5"/>
              </w:numPr>
              <w:tabs>
                <w:tab w:val="left" w:pos="473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Филозофском факултету Пале, из предмета: Анализа 1, Анализа 2, Аналитичка геометрија, Линеарна алгебра 1, Линеарна алгебра 2, Диференцијалне једначине, Алгебра, Вјероватноћа и статистика</w:t>
            </w:r>
          </w:p>
          <w:p w:rsidR="00CB3DAE" w:rsidRDefault="00BF57D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Машинском факултету Источно Сарајево, из предмета: Математика 1</w:t>
            </w:r>
          </w:p>
        </w:tc>
      </w:tr>
      <w:tr w:rsidR="00CB3DAE">
        <w:trPr>
          <w:trHeight w:val="27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Образовна дјелатност послије посљедњег избора/реизбора</w:t>
            </w:r>
          </w:p>
        </w:tc>
      </w:tr>
      <w:tr w:rsidR="00CB3DAE">
        <w:trPr>
          <w:trHeight w:val="2225"/>
        </w:trPr>
        <w:tc>
          <w:tcPr>
            <w:tcW w:w="9057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before="9" w:line="275" w:lineRule="exact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Као виши асистент, ангажована на:</w:t>
            </w:r>
          </w:p>
          <w:p w:rsidR="00CB3DAE" w:rsidRDefault="00F039BC" w:rsidP="00F039BC">
            <w:pPr>
              <w:pStyle w:val="TableParagraph"/>
              <w:numPr>
                <w:ilvl w:val="0"/>
                <w:numId w:val="6"/>
              </w:numPr>
              <w:tabs>
                <w:tab w:val="clear" w:pos="0"/>
                <w:tab w:val="num" w:pos="428"/>
              </w:tabs>
              <w:ind w:left="428" w:right="255" w:hanging="321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BF57D1">
              <w:rPr>
                <w:sz w:val="24"/>
              </w:rPr>
              <w:t>Филозофском факултету Пале, из предмета: Анализа 1, Анализа 2, Увод у алгебру, Аналитичка геометрија, Линеарна алгебра 1, Линеарна алгебра 2, Диференцијалне једначине, Нумеричка математика, Алгебра, Историја математике</w:t>
            </w:r>
          </w:p>
          <w:p w:rsidR="00CB3DAE" w:rsidRDefault="00F039BC" w:rsidP="00F039BC">
            <w:pPr>
              <w:pStyle w:val="TableParagraph"/>
              <w:numPr>
                <w:ilvl w:val="0"/>
                <w:numId w:val="6"/>
              </w:numPr>
              <w:tabs>
                <w:tab w:val="clear" w:pos="0"/>
                <w:tab w:val="left" w:pos="348"/>
                <w:tab w:val="num" w:pos="428"/>
              </w:tabs>
              <w:ind w:left="428" w:right="255" w:hanging="321"/>
              <w:rPr>
                <w:sz w:val="24"/>
              </w:rPr>
            </w:pPr>
            <w:r>
              <w:rPr>
                <w:sz w:val="24"/>
                <w:lang w:val="sr-Cyrl-RS"/>
              </w:rPr>
              <w:t xml:space="preserve"> </w:t>
            </w:r>
            <w:r w:rsidR="00BF57D1">
              <w:rPr>
                <w:sz w:val="24"/>
              </w:rPr>
              <w:t>Електротехничком факултету Источно Сарајево, из предмета Дискретна математика</w:t>
            </w:r>
          </w:p>
        </w:tc>
      </w:tr>
      <w:tr w:rsidR="00CB3DAE">
        <w:trPr>
          <w:trHeight w:val="276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5. СТРУЧНА ДЈЕЛАТНОСТ КАНДИДАТА</w:t>
            </w:r>
          </w:p>
        </w:tc>
      </w:tr>
      <w:tr w:rsidR="00CB3DAE">
        <w:trPr>
          <w:trHeight w:val="1808"/>
        </w:trPr>
        <w:tc>
          <w:tcPr>
            <w:tcW w:w="9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CB3DAE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CB3DAE" w:rsidRDefault="00BF57D1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Учесник на пројекту </w:t>
            </w:r>
            <w:r>
              <w:rPr>
                <w:i/>
                <w:sz w:val="24"/>
              </w:rPr>
              <w:t>Савремени проблеми учења и истраживања математичке анализе</w:t>
            </w:r>
            <w:r>
              <w:rPr>
                <w:iCs/>
                <w:sz w:val="24"/>
              </w:rPr>
              <w:t xml:space="preserve">  (2015 – 2016) Министарства науке и технологије Републике Српске.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iCs/>
                <w:sz w:val="24"/>
              </w:rPr>
              <w:t xml:space="preserve">Координисање Еразмус+ програма размјене студената и особља Универзитета у Источном Сарајеву и партнерских универзитета (Универзитет у Марибору, Универзитет у Мишколцу) 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iCs/>
                <w:sz w:val="24"/>
              </w:rPr>
              <w:t>Учешће на конференцији AAA94+NSAC 2017: 94</w:t>
            </w:r>
            <w:r>
              <w:rPr>
                <w:iCs/>
                <w:sz w:val="24"/>
                <w:vertAlign w:val="superscript"/>
              </w:rPr>
              <w:t>th</w:t>
            </w:r>
            <w:r>
              <w:rPr>
                <w:iCs/>
                <w:sz w:val="24"/>
              </w:rPr>
              <w:t xml:space="preserve"> Workshop on General Algebra + 5</w:t>
            </w:r>
            <w:r>
              <w:rPr>
                <w:iCs/>
                <w:sz w:val="24"/>
                <w:vertAlign w:val="superscript"/>
              </w:rPr>
              <w:t>th</w:t>
            </w:r>
            <w:r>
              <w:rPr>
                <w:iCs/>
                <w:sz w:val="24"/>
              </w:rPr>
              <w:t xml:space="preserve"> Novi Sad Algebraic Conference,  Нови Сад, Србија, 14. јун – 18. јун 2017.</w:t>
            </w:r>
          </w:p>
          <w:p w:rsidR="00CB3DAE" w:rsidRDefault="00BF57D1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>Боравак у оквиру Еразмус+ програма размјене и тренинга особља на Универзитету у Марибору, Словенија, од 23. до 27. октобра 2017. године.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iCs/>
                <w:sz w:val="24"/>
              </w:rPr>
              <w:t>Учешће на 7</w:t>
            </w:r>
            <w:r>
              <w:rPr>
                <w:iCs/>
                <w:sz w:val="24"/>
                <w:vertAlign w:val="superscript"/>
              </w:rPr>
              <w:t>th</w:t>
            </w:r>
            <w:r>
              <w:rPr>
                <w:iCs/>
                <w:sz w:val="24"/>
              </w:rPr>
              <w:t xml:space="preserve"> International Erasmus+ week, Универзитет Приморска, Копар, Словенија, 13-17. мај 2019. године.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iCs/>
                <w:sz w:val="24"/>
              </w:rPr>
              <w:t>Учешће на конференцији Semigroups and Groups, Automata, Logics, Cremona, Italy, 10-16 јун, 2019.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iCs/>
                <w:sz w:val="24"/>
              </w:rPr>
              <w:t>Учешће на Конгресу младих математичара, Нови Сад, Србија, 3-5. октобар, 2019. године.</w:t>
            </w:r>
          </w:p>
          <w:p w:rsidR="00CB3DAE" w:rsidRDefault="00BF57D1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Технички уредник Зборника радова Конференције </w:t>
            </w:r>
            <w:r>
              <w:rPr>
                <w:i/>
                <w:iCs/>
                <w:sz w:val="24"/>
              </w:rPr>
              <w:t>Савремени математички проблеми</w:t>
            </w:r>
            <w:r>
              <w:rPr>
                <w:sz w:val="24"/>
              </w:rPr>
              <w:t xml:space="preserve"> посвећене проф. др Миленку Пикули.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spacing w:line="261" w:lineRule="exact"/>
              <w:jc w:val="both"/>
            </w:pPr>
            <w:r>
              <w:rPr>
                <w:sz w:val="24"/>
              </w:rPr>
              <w:t>Учешће на конференцији AAA100: 100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Workshop on General Algebra, Краков, Пољска, 5-7. фебруар 2021.</w:t>
            </w:r>
          </w:p>
          <w:p w:rsidR="00CB3DAE" w:rsidRDefault="00BF57D1">
            <w:pPr>
              <w:pStyle w:val="ListParagraph"/>
              <w:numPr>
                <w:ilvl w:val="0"/>
                <w:numId w:val="9"/>
              </w:numPr>
              <w:jc w:val="both"/>
            </w:pPr>
            <w:r>
              <w:t>Учешће на конференцији AAA101: 101</w:t>
            </w:r>
            <w:r>
              <w:rPr>
                <w:vertAlign w:val="superscript"/>
              </w:rPr>
              <w:t>th</w:t>
            </w:r>
            <w:r>
              <w:t xml:space="preserve"> Workshop on General Algebra, Нови Сад, Србија, 4-6. јун 2021, одржано излагање.</w:t>
            </w:r>
          </w:p>
          <w:p w:rsidR="00CB3DAE" w:rsidRDefault="00BF57D1">
            <w:pPr>
              <w:pStyle w:val="TableParagraph"/>
              <w:numPr>
                <w:ilvl w:val="0"/>
                <w:numId w:val="9"/>
              </w:numPr>
              <w:spacing w:line="261" w:lineRule="exact"/>
              <w:rPr>
                <w:iCs/>
                <w:sz w:val="24"/>
              </w:rPr>
            </w:pPr>
            <w:r>
              <w:rPr>
                <w:sz w:val="24"/>
              </w:rPr>
              <w:t>Учешће на 8ECM: 8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European Mathematical Congress, Порторож, Словенија, 20-26. јун 2021.</w:t>
            </w:r>
          </w:p>
          <w:p w:rsidR="00CB3DAE" w:rsidRDefault="00CB3DAE">
            <w:pPr>
              <w:pStyle w:val="TableParagraph"/>
              <w:spacing w:line="261" w:lineRule="exact"/>
              <w:ind w:left="0"/>
              <w:rPr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571" w:tblpY="2522"/>
        <w:tblW w:w="905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1104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 ИНФОРМАЦИЈА О ОДРЖАНОМ ПРЕДАВАЊУ ИЗ НАСТАВНОГ</w:t>
            </w:r>
          </w:p>
          <w:p w:rsidR="00CB3DAE" w:rsidRDefault="00BF57D1">
            <w:pPr>
              <w:pStyle w:val="TableParagraph"/>
              <w:ind w:right="12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ПРЕДМЕТА КОЈИ ПРИПАДА УЖОЈ НАУЧНОЈ/УМЈЕТНИЧКОЈ ОБЛАСТИ ЗА КОЈУ ЈЕ КАНДИДАТ КОНКУРИСАО, У СКЛАДУ СА ЧЛАНОМ 93.</w:t>
            </w:r>
          </w:p>
          <w:p w:rsidR="00CB3DAE" w:rsidRDefault="00BF57D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ЗАКОНА О ВИСОКОМ ОБРАЗОВАЊУ</w:t>
            </w:r>
          </w:p>
        </w:tc>
      </w:tr>
      <w:tr w:rsidR="00CB3DAE">
        <w:trPr>
          <w:trHeight w:val="551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tbl>
      <w:tblPr>
        <w:tblpPr w:leftFromText="180" w:rightFromText="180" w:vertAnchor="text" w:horzAnchor="page" w:tblpX="1616" w:tblpY="467"/>
        <w:tblW w:w="905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057"/>
      </w:tblGrid>
      <w:tr w:rsidR="00CB3DAE">
        <w:trPr>
          <w:trHeight w:val="275"/>
        </w:trPr>
        <w:tc>
          <w:tcPr>
            <w:tcW w:w="90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B3DAE" w:rsidRDefault="00BF57D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 РЕЗУЛТАТ ИНТЕРВЈУА СА КАНДИДАТИМА</w:t>
            </w:r>
          </w:p>
        </w:tc>
      </w:tr>
      <w:tr w:rsidR="00CB3DAE">
        <w:trPr>
          <w:trHeight w:val="1101"/>
        </w:trPr>
        <w:tc>
          <w:tcPr>
            <w:tcW w:w="90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920969">
            <w:pPr>
              <w:pStyle w:val="TableParagraph"/>
              <w:spacing w:line="270" w:lineRule="atLeas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Интервју са кандидатом обављен је </w:t>
            </w:r>
            <w:r w:rsidR="00920969">
              <w:rPr>
                <w:sz w:val="24"/>
                <w:lang w:val="sr-Cyrl-RS"/>
              </w:rPr>
              <w:t>19.4.2022.</w:t>
            </w:r>
            <w:r>
              <w:rPr>
                <w:color w:val="C9211E"/>
                <w:sz w:val="24"/>
              </w:rPr>
              <w:t>.</w:t>
            </w:r>
            <w:r>
              <w:rPr>
                <w:sz w:val="24"/>
              </w:rPr>
              <w:t xml:space="preserve"> године. Након обављеног разговора закључено је да Јелена Радовић испуњава услове за избор (реизбор) у звање </w:t>
            </w:r>
            <w:r>
              <w:rPr>
                <w:b/>
                <w:bCs/>
                <w:sz w:val="24"/>
              </w:rPr>
              <w:t>вишег асистента</w:t>
            </w:r>
            <w:r>
              <w:rPr>
                <w:sz w:val="24"/>
              </w:rPr>
              <w:t xml:space="preserve">, ужа научна област </w:t>
            </w:r>
            <w:r>
              <w:rPr>
                <w:b/>
                <w:bCs/>
                <w:sz w:val="24"/>
              </w:rPr>
              <w:t>Алгебра и геометрија</w:t>
            </w:r>
            <w:r>
              <w:rPr>
                <w:sz w:val="24"/>
              </w:rPr>
              <w:t>.</w:t>
            </w:r>
          </w:p>
        </w:tc>
      </w:tr>
    </w:tbl>
    <w:p w:rsidR="00B24C64" w:rsidRDefault="00B24C64">
      <w:pPr>
        <w:spacing w:line="261" w:lineRule="exact"/>
        <w:rPr>
          <w:sz w:val="24"/>
          <w:lang w:val="sr-Cyrl-RS"/>
        </w:rPr>
      </w:pPr>
    </w:p>
    <w:p w:rsidR="00B24C64" w:rsidRDefault="00B24C64">
      <w:pPr>
        <w:spacing w:line="261" w:lineRule="exact"/>
        <w:rPr>
          <w:sz w:val="24"/>
          <w:lang w:val="sr-Cyrl-RS"/>
        </w:rPr>
      </w:pPr>
    </w:p>
    <w:p w:rsidR="00B24C64" w:rsidRDefault="00F73B2D" w:rsidP="00F73B2D">
      <w:pPr>
        <w:tabs>
          <w:tab w:val="left" w:pos="8460"/>
        </w:tabs>
        <w:spacing w:line="261" w:lineRule="exact"/>
        <w:rPr>
          <w:sz w:val="24"/>
          <w:lang w:val="sr-Cyrl-RS"/>
        </w:rPr>
      </w:pPr>
      <w:r>
        <w:rPr>
          <w:sz w:val="24"/>
          <w:lang w:val="sr-Cyrl-RS"/>
        </w:rPr>
        <w:tab/>
      </w:r>
    </w:p>
    <w:p w:rsidR="00F73B2D" w:rsidRDefault="00F73B2D" w:rsidP="00F73B2D">
      <w:pPr>
        <w:tabs>
          <w:tab w:val="left" w:pos="8460"/>
        </w:tabs>
        <w:spacing w:line="261" w:lineRule="exact"/>
        <w:rPr>
          <w:sz w:val="24"/>
          <w:lang w:val="sr-Cyrl-RS"/>
        </w:rPr>
      </w:pPr>
    </w:p>
    <w:p w:rsidR="00F73B2D" w:rsidRPr="00B24C64" w:rsidRDefault="00F73B2D">
      <w:pPr>
        <w:spacing w:line="261" w:lineRule="exact"/>
        <w:rPr>
          <w:sz w:val="24"/>
          <w:lang w:val="sr-Cyrl-RS"/>
        </w:rPr>
      </w:pPr>
    </w:p>
    <w:p w:rsidR="00B24C64" w:rsidRPr="00B24C64" w:rsidRDefault="00B24C64" w:rsidP="00B24C64">
      <w:pPr>
        <w:rPr>
          <w:sz w:val="24"/>
        </w:rPr>
      </w:pPr>
    </w:p>
    <w:tbl>
      <w:tblPr>
        <w:tblpPr w:leftFromText="180" w:rightFromText="180" w:vertAnchor="text" w:horzAnchor="page" w:tblpX="1541" w:tblpY="369"/>
        <w:tblW w:w="9105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445"/>
        <w:gridCol w:w="1876"/>
        <w:gridCol w:w="3784"/>
      </w:tblGrid>
      <w:tr w:rsidR="00B24C64" w:rsidTr="00003523">
        <w:trPr>
          <w:trHeight w:val="275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4C64" w:rsidRDefault="00B24C64" w:rsidP="000035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 ЗАКЉУЧНО МИШЉЕЊЕ</w:t>
            </w:r>
          </w:p>
        </w:tc>
      </w:tr>
      <w:tr w:rsidR="00B24C64" w:rsidTr="00003523">
        <w:trPr>
          <w:trHeight w:val="275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Први кандидат: Јелена Радовић</w:t>
            </w:r>
          </w:p>
        </w:tc>
      </w:tr>
      <w:tr w:rsidR="00B24C64" w:rsidTr="00003523">
        <w:trPr>
          <w:trHeight w:val="551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Минимални услови за избор у</w:t>
            </w:r>
          </w:p>
          <w:p w:rsidR="00B24C64" w:rsidRDefault="00B24C64" w:rsidP="0000352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звање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8" w:lineRule="exact"/>
              <w:ind w:left="271" w:right="262"/>
              <w:jc w:val="center"/>
              <w:rPr>
                <w:sz w:val="24"/>
              </w:rPr>
            </w:pPr>
            <w:r>
              <w:rPr>
                <w:sz w:val="24"/>
              </w:rPr>
              <w:t>испуњава/не</w:t>
            </w:r>
          </w:p>
          <w:p w:rsidR="00B24C64" w:rsidRDefault="00B24C64" w:rsidP="00003523">
            <w:pPr>
              <w:pStyle w:val="TableParagraph"/>
              <w:spacing w:line="273" w:lineRule="exact"/>
              <w:ind w:left="271" w:right="266"/>
              <w:jc w:val="center"/>
              <w:rPr>
                <w:sz w:val="24"/>
              </w:rPr>
            </w:pPr>
            <w:r>
              <w:rPr>
                <w:sz w:val="24"/>
              </w:rPr>
              <w:t>испуњава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Навести резултате рада (уколико</w:t>
            </w:r>
          </w:p>
          <w:p w:rsidR="00B24C64" w:rsidRDefault="00B24C64" w:rsidP="00003523">
            <w:pPr>
              <w:pStyle w:val="TableParagraph"/>
              <w:spacing w:line="273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испуњава)</w:t>
            </w:r>
          </w:p>
        </w:tc>
      </w:tr>
      <w:tr w:rsidR="00B24C64" w:rsidTr="00003523">
        <w:trPr>
          <w:trHeight w:val="2207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before="5"/>
              <w:ind w:left="0"/>
              <w:rPr>
                <w:b/>
              </w:rPr>
            </w:pPr>
          </w:p>
          <w:p w:rsidR="00B24C64" w:rsidRDefault="00B24C64" w:rsidP="00003523">
            <w:pPr>
              <w:pStyle w:val="TableParagraph"/>
              <w:ind w:left="474" w:right="136" w:hanging="360"/>
              <w:rPr>
                <w:sz w:val="24"/>
              </w:rPr>
            </w:pPr>
            <w:r>
              <w:rPr>
                <w:sz w:val="24"/>
              </w:rPr>
              <w:t>1. Завршен први циклус студија у одговарајућој</w:t>
            </w:r>
          </w:p>
          <w:p w:rsidR="00B24C64" w:rsidRDefault="00B24C64" w:rsidP="00003523">
            <w:pPr>
              <w:pStyle w:val="TableParagraph"/>
              <w:ind w:left="474" w:right="108"/>
              <w:rPr>
                <w:sz w:val="24"/>
              </w:rPr>
            </w:pPr>
            <w:r>
              <w:rPr>
                <w:sz w:val="24"/>
              </w:rPr>
              <w:t>научној области са најмање 240 ЕЦТС бодова и</w:t>
            </w:r>
          </w:p>
          <w:p w:rsidR="00B24C64" w:rsidRDefault="00B24C64" w:rsidP="00003523">
            <w:pPr>
              <w:pStyle w:val="TableParagraph"/>
              <w:ind w:left="474" w:right="715"/>
              <w:rPr>
                <w:sz w:val="24"/>
              </w:rPr>
            </w:pPr>
            <w:r>
              <w:rPr>
                <w:sz w:val="24"/>
              </w:rPr>
              <w:t>најнижом просјечном оцјеном 8,0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ind w:left="0"/>
              <w:rPr>
                <w:b/>
                <w:sz w:val="26"/>
              </w:rPr>
            </w:pPr>
          </w:p>
          <w:p w:rsidR="00B24C64" w:rsidRDefault="00B24C64" w:rsidP="00003523">
            <w:pPr>
              <w:pStyle w:val="TableParagraph"/>
              <w:ind w:left="0"/>
              <w:rPr>
                <w:b/>
                <w:sz w:val="26"/>
              </w:rPr>
            </w:pPr>
          </w:p>
          <w:p w:rsidR="00B24C64" w:rsidRDefault="00B24C64" w:rsidP="00003523">
            <w:pPr>
              <w:pStyle w:val="TableParagraph"/>
              <w:spacing w:before="212"/>
              <w:ind w:left="647" w:right="393" w:hanging="221"/>
              <w:rPr>
                <w:sz w:val="24"/>
              </w:rPr>
            </w:pPr>
            <w:r>
              <w:rPr>
                <w:sz w:val="24"/>
              </w:rPr>
              <w:t>Испуњава услов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8" w:lineRule="exact"/>
              <w:ind w:left="130" w:right="127"/>
              <w:jc w:val="center"/>
              <w:rPr>
                <w:sz w:val="24"/>
              </w:rPr>
            </w:pPr>
            <w:r>
              <w:rPr>
                <w:sz w:val="24"/>
              </w:rPr>
              <w:t>Кандидат је завршио трогодишњи први циклус</w:t>
            </w:r>
          </w:p>
          <w:p w:rsidR="00B24C64" w:rsidRDefault="00B24C64" w:rsidP="00003523">
            <w:pPr>
              <w:pStyle w:val="TableParagraph"/>
              <w:ind w:left="262" w:right="257" w:hanging="1"/>
              <w:jc w:val="center"/>
              <w:rPr>
                <w:sz w:val="24"/>
              </w:rPr>
            </w:pPr>
            <w:r>
              <w:rPr>
                <w:sz w:val="24"/>
              </w:rPr>
              <w:t>студија на Природно -математичком факултету Универзитета у Новом Саду,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студијском програму Математика (математичар) са просјечном оцјеном</w:t>
            </w:r>
            <w:r>
              <w:rPr>
                <w:spacing w:val="-1"/>
                <w:sz w:val="24"/>
              </w:rPr>
              <w:t xml:space="preserve">  9.96,  након чега  је  завршила двогодишњи  други циклус студија.</w:t>
            </w:r>
          </w:p>
        </w:tc>
      </w:tr>
      <w:tr w:rsidR="00B24C64" w:rsidTr="00003523">
        <w:trPr>
          <w:trHeight w:val="2207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before="6"/>
              <w:ind w:left="0"/>
              <w:rPr>
                <w:b/>
                <w:sz w:val="34"/>
              </w:rPr>
            </w:pPr>
          </w:p>
          <w:p w:rsidR="00B24C64" w:rsidRDefault="00B24C64" w:rsidP="00003523">
            <w:pPr>
              <w:pStyle w:val="TableParagraph"/>
              <w:ind w:left="474" w:right="108" w:hanging="360"/>
              <w:rPr>
                <w:sz w:val="24"/>
              </w:rPr>
            </w:pPr>
            <w:r>
              <w:rPr>
                <w:sz w:val="24"/>
              </w:rPr>
              <w:t>2. Завршен други циклус студија у одговарајућој научној области са</w:t>
            </w:r>
          </w:p>
          <w:p w:rsidR="00B24C64" w:rsidRDefault="00B24C64" w:rsidP="00003523">
            <w:pPr>
              <w:pStyle w:val="TableParagraph"/>
              <w:ind w:left="474" w:right="715"/>
              <w:rPr>
                <w:sz w:val="24"/>
              </w:rPr>
            </w:pPr>
            <w:r>
              <w:rPr>
                <w:sz w:val="24"/>
              </w:rPr>
              <w:t>најнижом просјечном оцјеном 8,0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ind w:left="0"/>
              <w:rPr>
                <w:b/>
                <w:sz w:val="26"/>
              </w:rPr>
            </w:pPr>
          </w:p>
          <w:p w:rsidR="00B24C64" w:rsidRDefault="00B24C64" w:rsidP="00003523">
            <w:pPr>
              <w:pStyle w:val="TableParagraph"/>
              <w:ind w:left="0"/>
              <w:rPr>
                <w:b/>
                <w:sz w:val="26"/>
              </w:rPr>
            </w:pPr>
          </w:p>
          <w:p w:rsidR="00B24C64" w:rsidRDefault="00B24C64" w:rsidP="00003523">
            <w:pPr>
              <w:pStyle w:val="TableParagraph"/>
              <w:spacing w:before="212"/>
              <w:ind w:left="647" w:right="393" w:hanging="221"/>
              <w:rPr>
                <w:sz w:val="24"/>
              </w:rPr>
            </w:pPr>
            <w:r>
              <w:rPr>
                <w:sz w:val="24"/>
              </w:rPr>
              <w:t>Испуњава услов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C64" w:rsidRDefault="00B24C64" w:rsidP="00003523">
            <w:pPr>
              <w:pStyle w:val="TableParagraph"/>
              <w:spacing w:line="258" w:lineRule="exact"/>
              <w:ind w:left="129" w:right="129"/>
              <w:jc w:val="center"/>
              <w:rPr>
                <w:sz w:val="24"/>
              </w:rPr>
            </w:pPr>
            <w:r>
              <w:rPr>
                <w:sz w:val="24"/>
              </w:rPr>
              <w:t>Кандидат је завршио други</w:t>
            </w:r>
          </w:p>
          <w:p w:rsidR="00B24C64" w:rsidRDefault="00B24C64" w:rsidP="00003523">
            <w:pPr>
              <w:pStyle w:val="TableParagraph"/>
              <w:ind w:left="262" w:right="257" w:firstLine="2"/>
              <w:jc w:val="center"/>
              <w:rPr>
                <w:sz w:val="24"/>
              </w:rPr>
            </w:pPr>
            <w:r>
              <w:rPr>
                <w:sz w:val="24"/>
              </w:rPr>
              <w:t>циклус студија на Природно -математичком факултету Универзитета у Новом Саду, на студијском програму Мастер Математике  (мастер математичар) са просјечном оцјеном 9.45</w:t>
            </w:r>
          </w:p>
        </w:tc>
      </w:tr>
    </w:tbl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p w:rsidR="00B24C64" w:rsidRDefault="00B24C64" w:rsidP="00B24C64">
      <w:pPr>
        <w:rPr>
          <w:sz w:val="24"/>
          <w:lang w:val="sr-Cyrl-RS"/>
        </w:rPr>
      </w:pPr>
    </w:p>
    <w:tbl>
      <w:tblPr>
        <w:tblpPr w:leftFromText="180" w:rightFromText="180" w:vertAnchor="text" w:horzAnchor="page" w:tblpX="1541" w:tblpY="369"/>
        <w:tblW w:w="9105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105"/>
      </w:tblGrid>
      <w:tr w:rsidR="00CB3DAE">
        <w:trPr>
          <w:trHeight w:val="275"/>
        </w:trPr>
        <w:tc>
          <w:tcPr>
            <w:tcW w:w="9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B3DAE" w:rsidRDefault="00BF57D1" w:rsidP="00573B7B">
            <w:pPr>
              <w:pStyle w:val="TableParagraph"/>
              <w:spacing w:line="25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ЗАКЉУЧНО МИШЉЕЊЕ</w:t>
            </w:r>
          </w:p>
        </w:tc>
      </w:tr>
      <w:tr w:rsidR="00CB3DAE">
        <w:trPr>
          <w:trHeight w:val="2352"/>
        </w:trPr>
        <w:tc>
          <w:tcPr>
            <w:tcW w:w="9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DAE" w:rsidRDefault="00BF57D1" w:rsidP="007A0C8C">
            <w:pPr>
              <w:pStyle w:val="TableParagraph"/>
              <w:spacing w:before="1"/>
              <w:ind w:right="6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Након обављеног разговора и увида у приложену документацију утврђено је да Јелена Радовић, као једини пријављени кандидат на конкурсу, испуњава све законом прописане услове за избор у звање вишег асистента за ужу научну област Алгебра и геометрија. Имајући </w:t>
            </w:r>
            <w:r>
              <w:rPr>
                <w:sz w:val="24"/>
                <w:lang w:val="sr-Latn-BA"/>
              </w:rPr>
              <w:t xml:space="preserve">наведено </w:t>
            </w:r>
            <w:r>
              <w:rPr>
                <w:sz w:val="24"/>
              </w:rPr>
              <w:t>у виду</w:t>
            </w:r>
            <w:r>
              <w:rPr>
                <w:sz w:val="24"/>
                <w:lang w:val="sr-Latn-BA"/>
              </w:rPr>
              <w:t>,</w:t>
            </w:r>
            <w:r>
              <w:rPr>
                <w:sz w:val="24"/>
              </w:rPr>
              <w:t xml:space="preserve"> Наставно-научном вијећу Филозофског факултета Универзитета у Источном Сарајеву и Сенату Универзитета у Источном Сарајеву предлажемо Јелену Радовић за избор у звање  </w:t>
            </w:r>
            <w:r>
              <w:rPr>
                <w:b/>
                <w:bCs/>
                <w:sz w:val="24"/>
              </w:rPr>
              <w:t>вишег асистента</w:t>
            </w:r>
            <w:r>
              <w:rPr>
                <w:sz w:val="24"/>
              </w:rPr>
              <w:t xml:space="preserve">, ужа научна област </w:t>
            </w:r>
            <w:r>
              <w:rPr>
                <w:b/>
                <w:bCs/>
                <w:sz w:val="24"/>
              </w:rPr>
              <w:t>Алгебра и геометрија.</w:t>
            </w:r>
          </w:p>
        </w:tc>
      </w:tr>
    </w:tbl>
    <w:p w:rsidR="00B24C64" w:rsidRDefault="00B24C64" w:rsidP="00B24C64">
      <w:pPr>
        <w:tabs>
          <w:tab w:val="left" w:pos="3780"/>
          <w:tab w:val="left" w:pos="7875"/>
        </w:tabs>
        <w:rPr>
          <w:lang w:val="sr-Cyrl-RS"/>
        </w:rPr>
      </w:pPr>
    </w:p>
    <w:p w:rsidR="00B24C64" w:rsidRDefault="00B24C64" w:rsidP="00B24C64">
      <w:pPr>
        <w:tabs>
          <w:tab w:val="left" w:pos="3780"/>
          <w:tab w:val="left" w:pos="7875"/>
        </w:tabs>
        <w:rPr>
          <w:lang w:val="sr-Cyrl-RS"/>
        </w:rPr>
      </w:pPr>
    </w:p>
    <w:p w:rsidR="00CA2C40" w:rsidRDefault="00CA2C40" w:rsidP="00512560">
      <w:pPr>
        <w:spacing w:before="90"/>
        <w:ind w:left="3888"/>
        <w:jc w:val="both"/>
        <w:rPr>
          <w:b/>
          <w:bCs/>
          <w:sz w:val="32"/>
          <w:szCs w:val="32"/>
          <w:lang w:val="sr-Cyrl-RS"/>
        </w:rPr>
      </w:pPr>
    </w:p>
    <w:p w:rsidR="00CA2C40" w:rsidRDefault="00CA2C40" w:rsidP="00512560">
      <w:pPr>
        <w:spacing w:before="90"/>
        <w:ind w:left="3888"/>
        <w:jc w:val="both"/>
        <w:rPr>
          <w:b/>
          <w:bCs/>
          <w:sz w:val="32"/>
          <w:szCs w:val="32"/>
          <w:lang w:val="sr-Cyrl-RS"/>
        </w:rPr>
      </w:pPr>
    </w:p>
    <w:p w:rsidR="00512560" w:rsidRDefault="00512560" w:rsidP="00512560">
      <w:pPr>
        <w:spacing w:before="90"/>
        <w:ind w:left="3888"/>
        <w:jc w:val="both"/>
        <w:rPr>
          <w:b/>
          <w:bCs/>
          <w:sz w:val="32"/>
          <w:szCs w:val="32"/>
          <w:lang w:val="sr-Cyrl-RS"/>
        </w:rPr>
      </w:pPr>
      <w:r>
        <w:rPr>
          <w:b/>
          <w:bCs/>
          <w:sz w:val="32"/>
          <w:szCs w:val="32"/>
        </w:rPr>
        <w:t>ЧЛАНОВИ КОМИСИЈЕ</w:t>
      </w:r>
    </w:p>
    <w:p w:rsidR="00512560" w:rsidRPr="00512560" w:rsidRDefault="00512560" w:rsidP="00512560">
      <w:pPr>
        <w:spacing w:before="90"/>
        <w:ind w:left="3888"/>
        <w:jc w:val="both"/>
        <w:rPr>
          <w:b/>
          <w:bCs/>
          <w:sz w:val="32"/>
          <w:szCs w:val="32"/>
          <w:lang w:val="sr-Cyrl-RS"/>
        </w:rPr>
      </w:pPr>
    </w:p>
    <w:p w:rsidR="00512560" w:rsidRDefault="00512560" w:rsidP="00512560">
      <w:pPr>
        <w:numPr>
          <w:ilvl w:val="0"/>
          <w:numId w:val="7"/>
        </w:numPr>
        <w:spacing w:before="9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____________________________________________________</w:t>
      </w:r>
    </w:p>
    <w:p w:rsidR="00512560" w:rsidRDefault="00512560" w:rsidP="00512560">
      <w:pPr>
        <w:spacing w:before="90"/>
        <w:jc w:val="center"/>
        <w:rPr>
          <w:sz w:val="24"/>
          <w:szCs w:val="24"/>
        </w:rPr>
      </w:pPr>
      <w:r>
        <w:rPr>
          <w:sz w:val="24"/>
          <w:szCs w:val="24"/>
        </w:rPr>
        <w:t>Проф. др Видан Говедарица, предсједник</w:t>
      </w:r>
    </w:p>
    <w:p w:rsidR="00512560" w:rsidRDefault="00512560" w:rsidP="00512560">
      <w:pPr>
        <w:spacing w:before="90"/>
        <w:jc w:val="center"/>
        <w:rPr>
          <w:sz w:val="28"/>
          <w:szCs w:val="28"/>
        </w:rPr>
      </w:pPr>
    </w:p>
    <w:p w:rsidR="00512560" w:rsidRDefault="00512560" w:rsidP="00512560">
      <w:pPr>
        <w:numPr>
          <w:ilvl w:val="0"/>
          <w:numId w:val="7"/>
        </w:numPr>
        <w:spacing w:before="9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____________________________________________________</w:t>
      </w:r>
    </w:p>
    <w:p w:rsidR="00512560" w:rsidRDefault="00512560" w:rsidP="00512560">
      <w:pPr>
        <w:spacing w:before="90"/>
        <w:jc w:val="center"/>
        <w:rPr>
          <w:sz w:val="24"/>
          <w:szCs w:val="24"/>
        </w:rPr>
      </w:pPr>
      <w:r>
        <w:rPr>
          <w:sz w:val="24"/>
          <w:szCs w:val="24"/>
        </w:rPr>
        <w:t>Проф. др Александра Костић, члан</w:t>
      </w:r>
    </w:p>
    <w:p w:rsidR="00512560" w:rsidRDefault="00512560" w:rsidP="00512560">
      <w:pPr>
        <w:spacing w:before="90"/>
        <w:jc w:val="center"/>
        <w:rPr>
          <w:sz w:val="28"/>
          <w:szCs w:val="28"/>
        </w:rPr>
      </w:pPr>
    </w:p>
    <w:p w:rsidR="00512560" w:rsidRDefault="00512560" w:rsidP="00512560">
      <w:pPr>
        <w:numPr>
          <w:ilvl w:val="0"/>
          <w:numId w:val="7"/>
        </w:numPr>
        <w:spacing w:before="9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____________________________________________________</w:t>
      </w:r>
    </w:p>
    <w:p w:rsidR="00512560" w:rsidRDefault="00512560" w:rsidP="00512560">
      <w:pPr>
        <w:spacing w:before="90"/>
        <w:jc w:val="center"/>
        <w:rPr>
          <w:sz w:val="24"/>
          <w:szCs w:val="24"/>
        </w:rPr>
      </w:pPr>
      <w:r>
        <w:rPr>
          <w:sz w:val="24"/>
          <w:szCs w:val="24"/>
        </w:rPr>
        <w:t>Доц. др Марко Ћитић, члан</w:t>
      </w:r>
    </w:p>
    <w:p w:rsidR="00B24C64" w:rsidRDefault="00B24C64" w:rsidP="00B24C64">
      <w:pPr>
        <w:tabs>
          <w:tab w:val="left" w:pos="3780"/>
          <w:tab w:val="left" w:pos="7875"/>
        </w:tabs>
        <w:rPr>
          <w:lang w:val="sr-Cyrl-RS"/>
        </w:rPr>
      </w:pPr>
    </w:p>
    <w:p w:rsidR="00B24C64" w:rsidRDefault="00B24C64">
      <w:pPr>
        <w:rPr>
          <w:lang w:val="sr-Cyrl-RS"/>
        </w:rPr>
      </w:pPr>
    </w:p>
    <w:p w:rsidR="00B24C64" w:rsidRDefault="00B24C64">
      <w:pPr>
        <w:rPr>
          <w:lang w:val="sr-Cyrl-RS"/>
        </w:rPr>
      </w:pPr>
    </w:p>
    <w:p w:rsidR="0015131D" w:rsidRDefault="0015131D">
      <w:pPr>
        <w:rPr>
          <w:lang w:val="sr-Cyrl-RS"/>
        </w:rPr>
      </w:pPr>
    </w:p>
    <w:p w:rsidR="00CA2C40" w:rsidRDefault="00CA2C40">
      <w:pPr>
        <w:rPr>
          <w:lang w:val="sr-Cyrl-RS"/>
        </w:rPr>
      </w:pPr>
    </w:p>
    <w:p w:rsidR="00CA2C40" w:rsidRDefault="00CA2C40" w:rsidP="00CA2C40">
      <w:pPr>
        <w:pStyle w:val="BodyText"/>
        <w:spacing w:before="8"/>
        <w:rPr>
          <w:sz w:val="28"/>
        </w:rPr>
      </w:pPr>
    </w:p>
    <w:tbl>
      <w:tblPr>
        <w:tblW w:w="8709" w:type="dxa"/>
        <w:tblInd w:w="312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709"/>
      </w:tblGrid>
      <w:tr w:rsidR="00CA2C40" w:rsidTr="00003523">
        <w:trPr>
          <w:trHeight w:val="275"/>
        </w:trPr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2C40" w:rsidRDefault="00CA2C40" w:rsidP="00003523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IV ИЗДВОЈЕНО ЗАКЉУЧНО МИШЉЕЊЕ</w:t>
            </w:r>
          </w:p>
        </w:tc>
      </w:tr>
      <w:tr w:rsidR="00CA2C40" w:rsidTr="00003523">
        <w:trPr>
          <w:trHeight w:val="275"/>
        </w:trPr>
        <w:tc>
          <w:tcPr>
            <w:tcW w:w="8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C40" w:rsidRDefault="00CA2C40" w:rsidP="0015131D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Нема издвојених мишљења</w:t>
            </w:r>
            <w:r w:rsidR="0015131D">
              <w:rPr>
                <w:sz w:val="24"/>
                <w:lang w:val="sr-Cyrl-RS"/>
              </w:rPr>
              <w:t xml:space="preserve"> чланова Комисије.</w:t>
            </w:r>
          </w:p>
        </w:tc>
      </w:tr>
    </w:tbl>
    <w:p w:rsidR="00CA2C40" w:rsidRDefault="00CA2C40" w:rsidP="00CA2C40">
      <w:pPr>
        <w:pStyle w:val="BodyText"/>
        <w:spacing w:before="10"/>
        <w:rPr>
          <w:sz w:val="25"/>
          <w:lang w:val="sr-Cyrl-RS"/>
        </w:rPr>
      </w:pPr>
    </w:p>
    <w:p w:rsidR="0015131D" w:rsidRPr="0015131D" w:rsidRDefault="0015131D" w:rsidP="00CA2C40">
      <w:pPr>
        <w:pStyle w:val="BodyText"/>
        <w:spacing w:before="10"/>
        <w:rPr>
          <w:sz w:val="25"/>
          <w:lang w:val="sr-Cyrl-RS"/>
        </w:rPr>
      </w:pPr>
    </w:p>
    <w:p w:rsidR="00CA2C40" w:rsidRDefault="00CA2C40" w:rsidP="00CA2C40">
      <w:pPr>
        <w:pStyle w:val="BodyText"/>
        <w:tabs>
          <w:tab w:val="left" w:pos="4820"/>
          <w:tab w:val="left" w:pos="5103"/>
        </w:tabs>
        <w:spacing w:before="90"/>
        <w:ind w:left="362" w:right="4101" w:hanging="120"/>
        <w:rPr>
          <w:lang w:val="en-US"/>
        </w:rPr>
      </w:pPr>
      <w:r>
        <w:t>Мјесто: Источно</w:t>
      </w:r>
      <w:r>
        <w:rPr>
          <w:lang w:val="sr-Cyrl-RS"/>
        </w:rPr>
        <w:t xml:space="preserve"> </w:t>
      </w:r>
      <w:r>
        <w:t>Сарајево</w:t>
      </w:r>
      <w:r>
        <w:rPr>
          <w:lang w:val="sr-Cyrl-RS"/>
        </w:rPr>
        <w:t>, Сарајево, Пале</w:t>
      </w:r>
      <w:r>
        <w:t xml:space="preserve"> </w:t>
      </w:r>
    </w:p>
    <w:p w:rsidR="00CB3DAE" w:rsidRDefault="00CA2C40" w:rsidP="00C11582">
      <w:pPr>
        <w:pStyle w:val="BodyText"/>
        <w:spacing w:before="90"/>
        <w:ind w:left="242" w:right="6540"/>
      </w:pPr>
      <w:r>
        <w:t xml:space="preserve">Датум: </w:t>
      </w:r>
      <w:r w:rsidRPr="00CA2C40">
        <w:rPr>
          <w:lang w:val="sr-Cyrl-RS"/>
        </w:rPr>
        <w:t>20.4.2022.</w:t>
      </w:r>
      <w:r w:rsidRPr="00CA2C40">
        <w:rPr>
          <w:spacing w:val="-2"/>
        </w:rPr>
        <w:t xml:space="preserve"> </w:t>
      </w:r>
      <w:r w:rsidRPr="00CA2C40">
        <w:rPr>
          <w:spacing w:val="-3"/>
        </w:rPr>
        <w:t>године</w:t>
      </w:r>
    </w:p>
    <w:sectPr w:rsidR="00CB3DAE" w:rsidSect="00C11582">
      <w:headerReference w:type="default" r:id="rId13"/>
      <w:footerReference w:type="default" r:id="rId14"/>
      <w:pgSz w:w="12240" w:h="15840"/>
      <w:pgMar w:top="920" w:right="1440" w:bottom="920" w:left="1454" w:header="732" w:footer="7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5A7" w:rsidRDefault="00D555A7">
      <w:r>
        <w:separator/>
      </w:r>
    </w:p>
  </w:endnote>
  <w:endnote w:type="continuationSeparator" w:id="0">
    <w:p w:rsidR="00D555A7" w:rsidRDefault="00D5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19" behindDoc="1" locked="0" layoutInCell="0" allowOverlap="1">
          <wp:simplePos x="0" y="0"/>
          <wp:positionH relativeFrom="page">
            <wp:posOffset>1125220</wp:posOffset>
          </wp:positionH>
          <wp:positionV relativeFrom="page">
            <wp:posOffset>9499600</wp:posOffset>
          </wp:positionV>
          <wp:extent cx="810260" cy="86995"/>
          <wp:effectExtent l="0" t="0" r="0" b="0"/>
          <wp:wrapNone/>
          <wp:docPr id="13" name="Image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mc:AlternateContent>
        <mc:Choice Requires="wps">
          <w:drawing>
            <wp:anchor distT="635" distB="635" distL="635" distR="635" simplePos="0" relativeHeight="20" behindDoc="1" locked="0" layoutInCell="0" allowOverlap="1">
              <wp:simplePos x="0" y="0"/>
              <wp:positionH relativeFrom="page">
                <wp:posOffset>1092200</wp:posOffset>
              </wp:positionH>
              <wp:positionV relativeFrom="page">
                <wp:posOffset>9465945</wp:posOffset>
              </wp:positionV>
              <wp:extent cx="5590540" cy="635"/>
              <wp:effectExtent l="0" t="0" r="0" b="0"/>
              <wp:wrapNone/>
              <wp:docPr id="14" name="Line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0080" cy="0"/>
                      </a:xfrm>
                      <a:prstGeom prst="line">
                        <a:avLst/>
                      </a:prstGeom>
                      <a:ln w="1800">
                        <a:solidFill>
                          <a:srgbClr val="211F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6pt,745.35pt" to="526.1pt,745.35pt" ID="Lines 5" stroked="t" o:allowincell="f" style="position:absolute;mso-position-horizontal-relative:page;mso-position-vertical-relative:page">
              <v:stroke color="#211f1f" weight="18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bs-Latn-BA" w:eastAsia="bs-Latn-BA"/>
      </w:rPr>
      <w:drawing>
        <wp:anchor distT="0" distB="0" distL="0" distR="0" simplePos="0" relativeHeight="21" behindDoc="1" locked="0" layoutInCell="0" allowOverlap="1">
          <wp:simplePos x="0" y="0"/>
          <wp:positionH relativeFrom="page">
            <wp:posOffset>4035425</wp:posOffset>
          </wp:positionH>
          <wp:positionV relativeFrom="page">
            <wp:posOffset>9491980</wp:posOffset>
          </wp:positionV>
          <wp:extent cx="2626995" cy="86995"/>
          <wp:effectExtent l="0" t="0" r="0" b="0"/>
          <wp:wrapNone/>
          <wp:docPr id="15" name="Imag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8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33" behindDoc="1" locked="0" layoutInCell="0" allowOverlap="1">
          <wp:simplePos x="0" y="0"/>
          <wp:positionH relativeFrom="page">
            <wp:posOffset>1125220</wp:posOffset>
          </wp:positionH>
          <wp:positionV relativeFrom="page">
            <wp:posOffset>9499600</wp:posOffset>
          </wp:positionV>
          <wp:extent cx="810260" cy="86995"/>
          <wp:effectExtent l="0" t="0" r="0" b="0"/>
          <wp:wrapNone/>
          <wp:docPr id="19" name="Image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mc:AlternateContent>
        <mc:Choice Requires="wps">
          <w:drawing>
            <wp:anchor distT="635" distB="635" distL="635" distR="635" simplePos="0" relativeHeight="38" behindDoc="1" locked="0" layoutInCell="0" allowOverlap="1">
              <wp:simplePos x="0" y="0"/>
              <wp:positionH relativeFrom="page">
                <wp:posOffset>1092200</wp:posOffset>
              </wp:positionH>
              <wp:positionV relativeFrom="page">
                <wp:posOffset>9465945</wp:posOffset>
              </wp:positionV>
              <wp:extent cx="5590540" cy="635"/>
              <wp:effectExtent l="0" t="0" r="0" b="0"/>
              <wp:wrapNone/>
              <wp:docPr id="20" name="Line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0080" cy="0"/>
                      </a:xfrm>
                      <a:prstGeom prst="line">
                        <a:avLst/>
                      </a:prstGeom>
                      <a:ln w="1800">
                        <a:solidFill>
                          <a:srgbClr val="211F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6pt,745.35pt" to="526.1pt,745.35pt" ID="Lines 7" stroked="t" o:allowincell="f" style="position:absolute;mso-position-horizontal-relative:page;mso-position-vertical-relative:page">
              <v:stroke color="#211f1f" weight="18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bs-Latn-BA" w:eastAsia="bs-Latn-BA"/>
      </w:rPr>
      <w:drawing>
        <wp:anchor distT="0" distB="0" distL="0" distR="0" simplePos="0" relativeHeight="39" behindDoc="1" locked="0" layoutInCell="0" allowOverlap="1">
          <wp:simplePos x="0" y="0"/>
          <wp:positionH relativeFrom="page">
            <wp:posOffset>4035425</wp:posOffset>
          </wp:positionH>
          <wp:positionV relativeFrom="page">
            <wp:posOffset>9491980</wp:posOffset>
          </wp:positionV>
          <wp:extent cx="2626995" cy="86995"/>
          <wp:effectExtent l="0" t="0" r="0" b="0"/>
          <wp:wrapNone/>
          <wp:docPr id="21" name="Image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1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26" behindDoc="1" locked="0" layoutInCell="0" allowOverlap="1" wp14:anchorId="23D68683" wp14:editId="77F31EF0">
          <wp:simplePos x="0" y="0"/>
          <wp:positionH relativeFrom="page">
            <wp:posOffset>1125220</wp:posOffset>
          </wp:positionH>
          <wp:positionV relativeFrom="page">
            <wp:posOffset>9499600</wp:posOffset>
          </wp:positionV>
          <wp:extent cx="810260" cy="86995"/>
          <wp:effectExtent l="0" t="0" r="0" b="0"/>
          <wp:wrapNone/>
          <wp:docPr id="37" name="Image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w:drawing>
        <wp:anchor distT="0" distB="0" distL="0" distR="0" simplePos="0" relativeHeight="28" behindDoc="1" locked="0" layoutInCell="0" allowOverlap="1" wp14:anchorId="44F6C4BD" wp14:editId="49E6618C">
          <wp:simplePos x="0" y="0"/>
          <wp:positionH relativeFrom="page">
            <wp:posOffset>4035425</wp:posOffset>
          </wp:positionH>
          <wp:positionV relativeFrom="page">
            <wp:posOffset>9491980</wp:posOffset>
          </wp:positionV>
          <wp:extent cx="2626995" cy="86995"/>
          <wp:effectExtent l="0" t="0" r="0" b="0"/>
          <wp:wrapNone/>
          <wp:docPr id="38" name="Image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8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mc:AlternateContent>
        <mc:Choice Requires="wps">
          <w:drawing>
            <wp:anchor distT="635" distB="635" distL="635" distR="635" simplePos="0" relativeHeight="44" behindDoc="1" locked="0" layoutInCell="0" allowOverlap="1" wp14:anchorId="26391E5D" wp14:editId="784E9BD7">
              <wp:simplePos x="0" y="0"/>
              <wp:positionH relativeFrom="page">
                <wp:posOffset>1092200</wp:posOffset>
              </wp:positionH>
              <wp:positionV relativeFrom="page">
                <wp:posOffset>9465945</wp:posOffset>
              </wp:positionV>
              <wp:extent cx="5590540" cy="635"/>
              <wp:effectExtent l="0" t="0" r="0" b="0"/>
              <wp:wrapNone/>
              <wp:docPr id="39" name="Line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0080" cy="0"/>
                      </a:xfrm>
                      <a:prstGeom prst="line">
                        <a:avLst/>
                      </a:prstGeom>
                      <a:ln w="1800">
                        <a:solidFill>
                          <a:srgbClr val="211F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6pt,745.35pt" to="526.1pt,745.35pt" ID="Lines 10" stroked="t" o:allowincell="f" style="position:absolute;mso-position-horizontal-relative:page;mso-position-vertical-relative:page">
              <v:stroke color="#211f1f" weight="1800" joinstyle="round" endcap="flat"/>
              <v:fill o:detectmouseclick="t" on="false"/>
              <w10:wrap type="non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5A7" w:rsidRDefault="00D555A7">
      <w:r>
        <w:separator/>
      </w:r>
    </w:p>
  </w:footnote>
  <w:footnote w:type="continuationSeparator" w:id="0">
    <w:p w:rsidR="00D555A7" w:rsidRDefault="00D55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16" behindDoc="1" locked="0" layoutInCell="0" allowOverlap="1">
          <wp:simplePos x="0" y="0"/>
          <wp:positionH relativeFrom="page">
            <wp:posOffset>1119505</wp:posOffset>
          </wp:positionH>
          <wp:positionV relativeFrom="page">
            <wp:posOffset>504190</wp:posOffset>
          </wp:positionV>
          <wp:extent cx="1437640" cy="87630"/>
          <wp:effectExtent l="0" t="0" r="0" b="0"/>
          <wp:wrapNone/>
          <wp:docPr id="10" name="Image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mc:AlternateContent>
        <mc:Choice Requires="wps">
          <w:drawing>
            <wp:anchor distT="635" distB="635" distL="635" distR="635" simplePos="0" relativeHeight="17" behindDoc="1" locked="0" layoutInCell="0" allowOverlap="1">
              <wp:simplePos x="0" y="0"/>
              <wp:positionH relativeFrom="page">
                <wp:posOffset>1092200</wp:posOffset>
              </wp:positionH>
              <wp:positionV relativeFrom="page">
                <wp:posOffset>620395</wp:posOffset>
              </wp:positionV>
              <wp:extent cx="5590540" cy="1270"/>
              <wp:effectExtent l="0" t="0" r="0" b="0"/>
              <wp:wrapNone/>
              <wp:docPr id="11" name="Line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0080" cy="720"/>
                      </a:xfrm>
                      <a:prstGeom prst="line">
                        <a:avLst/>
                      </a:prstGeom>
                      <a:ln w="1800">
                        <a:solidFill>
                          <a:srgbClr val="211F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6pt,48.85pt" to="526.1pt,48.85pt" ID="Lines 4" stroked="t" o:allowincell="f" style="position:absolute;flip:y;mso-position-horizontal-relative:page;mso-position-vertical-relative:page">
              <v:stroke color="#211f1f" weight="18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bs-Latn-BA" w:eastAsia="bs-Latn-BA"/>
      </w:rPr>
      <w:drawing>
        <wp:anchor distT="0" distB="0" distL="0" distR="0" simplePos="0" relativeHeight="18" behindDoc="1" locked="0" layoutInCell="0" allowOverlap="1">
          <wp:simplePos x="0" y="0"/>
          <wp:positionH relativeFrom="page">
            <wp:posOffset>5566410</wp:posOffset>
          </wp:positionH>
          <wp:positionV relativeFrom="page">
            <wp:posOffset>495935</wp:posOffset>
          </wp:positionV>
          <wp:extent cx="1082675" cy="87630"/>
          <wp:effectExtent l="0" t="0" r="0" b="0"/>
          <wp:wrapNone/>
          <wp:docPr id="12" name="Image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22" behindDoc="1" locked="0" layoutInCell="0" allowOverlap="1">
          <wp:simplePos x="0" y="0"/>
          <wp:positionH relativeFrom="page">
            <wp:posOffset>1119505</wp:posOffset>
          </wp:positionH>
          <wp:positionV relativeFrom="page">
            <wp:posOffset>504190</wp:posOffset>
          </wp:positionV>
          <wp:extent cx="1437640" cy="87630"/>
          <wp:effectExtent l="0" t="0" r="0" b="0"/>
          <wp:wrapNone/>
          <wp:docPr id="16" name="Image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mc:AlternateContent>
        <mc:Choice Requires="wps">
          <w:drawing>
            <wp:anchor distT="635" distB="635" distL="635" distR="635" simplePos="0" relativeHeight="23" behindDoc="1" locked="0" layoutInCell="0" allowOverlap="1">
              <wp:simplePos x="0" y="0"/>
              <wp:positionH relativeFrom="page">
                <wp:posOffset>1092200</wp:posOffset>
              </wp:positionH>
              <wp:positionV relativeFrom="page">
                <wp:posOffset>620395</wp:posOffset>
              </wp:positionV>
              <wp:extent cx="5590540" cy="1270"/>
              <wp:effectExtent l="0" t="0" r="0" b="0"/>
              <wp:wrapNone/>
              <wp:docPr id="17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90080" cy="720"/>
                      </a:xfrm>
                      <a:prstGeom prst="line">
                        <a:avLst/>
                      </a:prstGeom>
                      <a:ln w="1800">
                        <a:solidFill>
                          <a:srgbClr val="211F1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86pt,48.85pt" to="526.1pt,48.85pt" ID="Lines 6" stroked="t" o:allowincell="f" style="position:absolute;flip:y;mso-position-horizontal-relative:page;mso-position-vertical-relative:page">
              <v:stroke color="#211f1f" weight="180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  <w:sz w:val="20"/>
        <w:lang w:val="bs-Latn-BA" w:eastAsia="bs-Latn-BA"/>
      </w:rPr>
      <w:drawing>
        <wp:anchor distT="0" distB="0" distL="0" distR="0" simplePos="0" relativeHeight="25" behindDoc="1" locked="0" layoutInCell="0" allowOverlap="1">
          <wp:simplePos x="0" y="0"/>
          <wp:positionH relativeFrom="page">
            <wp:posOffset>5566410</wp:posOffset>
          </wp:positionH>
          <wp:positionV relativeFrom="page">
            <wp:posOffset>495935</wp:posOffset>
          </wp:positionV>
          <wp:extent cx="1082675" cy="87630"/>
          <wp:effectExtent l="0" t="0" r="0" b="0"/>
          <wp:wrapNone/>
          <wp:docPr id="18" name="Imag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DAE" w:rsidRDefault="00BF57D1">
    <w:pPr>
      <w:pStyle w:val="BodyText"/>
      <w:spacing w:line="9" w:lineRule="auto"/>
      <w:rPr>
        <w:sz w:val="20"/>
      </w:rPr>
    </w:pPr>
    <w:r>
      <w:rPr>
        <w:noProof/>
        <w:sz w:val="20"/>
        <w:lang w:val="bs-Latn-BA" w:eastAsia="bs-Latn-BA"/>
      </w:rPr>
      <w:drawing>
        <wp:anchor distT="0" distB="0" distL="0" distR="0" simplePos="0" relativeHeight="24" behindDoc="1" locked="0" layoutInCell="0" allowOverlap="1" wp14:anchorId="699C4972" wp14:editId="2BBA8B08">
          <wp:simplePos x="0" y="0"/>
          <wp:positionH relativeFrom="page">
            <wp:posOffset>5566410</wp:posOffset>
          </wp:positionH>
          <wp:positionV relativeFrom="page">
            <wp:posOffset>495935</wp:posOffset>
          </wp:positionV>
          <wp:extent cx="1082675" cy="87630"/>
          <wp:effectExtent l="0" t="0" r="0" b="0"/>
          <wp:wrapNone/>
          <wp:docPr id="35" name="Image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bs-Latn-BA" w:eastAsia="bs-Latn-BA"/>
      </w:rPr>
      <w:drawing>
        <wp:anchor distT="0" distB="0" distL="0" distR="0" simplePos="0" relativeHeight="27" behindDoc="1" locked="0" layoutInCell="0" allowOverlap="1" wp14:anchorId="2E748BF9" wp14:editId="482A8FAC">
          <wp:simplePos x="0" y="0"/>
          <wp:positionH relativeFrom="page">
            <wp:posOffset>1119505</wp:posOffset>
          </wp:positionH>
          <wp:positionV relativeFrom="page">
            <wp:posOffset>504190</wp:posOffset>
          </wp:positionV>
          <wp:extent cx="1437640" cy="87630"/>
          <wp:effectExtent l="0" t="0" r="0" b="0"/>
          <wp:wrapNone/>
          <wp:docPr id="36" name="Image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87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0BE6"/>
    <w:multiLevelType w:val="hybridMultilevel"/>
    <w:tmpl w:val="1ECA8AA2"/>
    <w:lvl w:ilvl="0" w:tplc="20301D5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>
    <w:nsid w:val="1D0D449C"/>
    <w:multiLevelType w:val="hybridMultilevel"/>
    <w:tmpl w:val="A07AF092"/>
    <w:lvl w:ilvl="0" w:tplc="141A000F">
      <w:start w:val="1"/>
      <w:numFmt w:val="decimal"/>
      <w:lvlText w:val="%1."/>
      <w:lvlJc w:val="left"/>
      <w:pPr>
        <w:ind w:left="827" w:hanging="360"/>
      </w:pPr>
    </w:lvl>
    <w:lvl w:ilvl="1" w:tplc="141A0019" w:tentative="1">
      <w:start w:val="1"/>
      <w:numFmt w:val="lowerLetter"/>
      <w:lvlText w:val="%2."/>
      <w:lvlJc w:val="left"/>
      <w:pPr>
        <w:ind w:left="1547" w:hanging="360"/>
      </w:pPr>
    </w:lvl>
    <w:lvl w:ilvl="2" w:tplc="141A001B" w:tentative="1">
      <w:start w:val="1"/>
      <w:numFmt w:val="lowerRoman"/>
      <w:lvlText w:val="%3."/>
      <w:lvlJc w:val="right"/>
      <w:pPr>
        <w:ind w:left="2267" w:hanging="180"/>
      </w:pPr>
    </w:lvl>
    <w:lvl w:ilvl="3" w:tplc="141A000F" w:tentative="1">
      <w:start w:val="1"/>
      <w:numFmt w:val="decimal"/>
      <w:lvlText w:val="%4."/>
      <w:lvlJc w:val="left"/>
      <w:pPr>
        <w:ind w:left="2987" w:hanging="360"/>
      </w:pPr>
    </w:lvl>
    <w:lvl w:ilvl="4" w:tplc="141A0019" w:tentative="1">
      <w:start w:val="1"/>
      <w:numFmt w:val="lowerLetter"/>
      <w:lvlText w:val="%5."/>
      <w:lvlJc w:val="left"/>
      <w:pPr>
        <w:ind w:left="3707" w:hanging="360"/>
      </w:pPr>
    </w:lvl>
    <w:lvl w:ilvl="5" w:tplc="141A001B" w:tentative="1">
      <w:start w:val="1"/>
      <w:numFmt w:val="lowerRoman"/>
      <w:lvlText w:val="%6."/>
      <w:lvlJc w:val="right"/>
      <w:pPr>
        <w:ind w:left="4427" w:hanging="180"/>
      </w:pPr>
    </w:lvl>
    <w:lvl w:ilvl="6" w:tplc="141A000F" w:tentative="1">
      <w:start w:val="1"/>
      <w:numFmt w:val="decimal"/>
      <w:lvlText w:val="%7."/>
      <w:lvlJc w:val="left"/>
      <w:pPr>
        <w:ind w:left="5147" w:hanging="360"/>
      </w:pPr>
    </w:lvl>
    <w:lvl w:ilvl="7" w:tplc="141A0019" w:tentative="1">
      <w:start w:val="1"/>
      <w:numFmt w:val="lowerLetter"/>
      <w:lvlText w:val="%8."/>
      <w:lvlJc w:val="left"/>
      <w:pPr>
        <w:ind w:left="5867" w:hanging="360"/>
      </w:pPr>
    </w:lvl>
    <w:lvl w:ilvl="8" w:tplc="141A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>
    <w:nsid w:val="28FF0754"/>
    <w:multiLevelType w:val="multilevel"/>
    <w:tmpl w:val="80744B8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3">
    <w:nsid w:val="298A3F9B"/>
    <w:multiLevelType w:val="multilevel"/>
    <w:tmpl w:val="9F4480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2F775F0"/>
    <w:multiLevelType w:val="hybridMultilevel"/>
    <w:tmpl w:val="78E2E67C"/>
    <w:lvl w:ilvl="0" w:tplc="5DE6AE5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>
    <w:nsid w:val="357E594F"/>
    <w:multiLevelType w:val="hybridMultilevel"/>
    <w:tmpl w:val="C5A4DDF2"/>
    <w:lvl w:ilvl="0" w:tplc="8EBAFAEC">
      <w:start w:val="3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6">
    <w:nsid w:val="371F58D9"/>
    <w:multiLevelType w:val="multilevel"/>
    <w:tmpl w:val="66D09F86"/>
    <w:lvl w:ilvl="0">
      <w:start w:val="1"/>
      <w:numFmt w:val="decimal"/>
      <w:lvlText w:val="%1."/>
      <w:lvlJc w:val="left"/>
      <w:pPr>
        <w:tabs>
          <w:tab w:val="num" w:pos="0"/>
        </w:tabs>
        <w:ind w:left="827" w:hanging="360"/>
      </w:pPr>
      <w:rPr>
        <w:rFonts w:ascii="Times New Roman" w:eastAsia="Times New Roman" w:hAnsi="Times New Roman" w:cs="Times New Roman"/>
        <w:spacing w:val="-5"/>
        <w:w w:val="100"/>
        <w:sz w:val="24"/>
        <w:szCs w:val="24"/>
        <w:lang w:val="zh-CN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42" w:hanging="360"/>
      </w:pPr>
      <w:rPr>
        <w:rFonts w:ascii="Symbol" w:hAnsi="Symbol" w:cs="Symbol" w:hint="default"/>
        <w:lang w:val="zh-CN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65" w:hanging="360"/>
      </w:pPr>
      <w:rPr>
        <w:rFonts w:ascii="Symbol" w:hAnsi="Symbol" w:cs="Symbol" w:hint="default"/>
        <w:lang w:val="zh-CN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8" w:hanging="360"/>
      </w:pPr>
      <w:rPr>
        <w:rFonts w:ascii="Symbol" w:hAnsi="Symbol" w:cs="Symbol" w:hint="default"/>
        <w:lang w:val="zh-CN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60"/>
      </w:pPr>
      <w:rPr>
        <w:rFonts w:ascii="Symbol" w:hAnsi="Symbol" w:cs="Symbol" w:hint="default"/>
        <w:lang w:val="zh-CN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33" w:hanging="360"/>
      </w:pPr>
      <w:rPr>
        <w:rFonts w:ascii="Symbol" w:hAnsi="Symbol" w:cs="Symbol" w:hint="default"/>
        <w:lang w:val="zh-CN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56" w:hanging="360"/>
      </w:pPr>
      <w:rPr>
        <w:rFonts w:ascii="Symbol" w:hAnsi="Symbol" w:cs="Symbol" w:hint="default"/>
        <w:lang w:val="zh-CN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78" w:hanging="360"/>
      </w:pPr>
      <w:rPr>
        <w:rFonts w:ascii="Symbol" w:hAnsi="Symbol" w:cs="Symbol" w:hint="default"/>
        <w:lang w:val="zh-CN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401" w:hanging="360"/>
      </w:pPr>
      <w:rPr>
        <w:rFonts w:ascii="Symbol" w:hAnsi="Symbol" w:cs="Symbol" w:hint="default"/>
        <w:lang w:val="zh-CN" w:eastAsia="en-US" w:bidi="ar-SA"/>
      </w:rPr>
    </w:lvl>
  </w:abstractNum>
  <w:abstractNum w:abstractNumId="7">
    <w:nsid w:val="38AF59B4"/>
    <w:multiLevelType w:val="multilevel"/>
    <w:tmpl w:val="2EBE901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A701022"/>
    <w:multiLevelType w:val="multilevel"/>
    <w:tmpl w:val="3CD62E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CD16C5C"/>
    <w:multiLevelType w:val="multilevel"/>
    <w:tmpl w:val="BA667210"/>
    <w:lvl w:ilvl="0">
      <w:start w:val="1"/>
      <w:numFmt w:val="decimal"/>
      <w:lvlText w:val="%1."/>
      <w:lvlJc w:val="left"/>
      <w:pPr>
        <w:tabs>
          <w:tab w:val="num" w:pos="0"/>
        </w:tabs>
        <w:ind w:left="482" w:hanging="240"/>
      </w:pPr>
      <w:rPr>
        <w:rFonts w:ascii="Times New Roman" w:eastAsia="Times New Roman" w:hAnsi="Times New Roman" w:cs="Times New Roman"/>
        <w:spacing w:val="-2"/>
        <w:w w:val="100"/>
        <w:sz w:val="24"/>
        <w:szCs w:val="24"/>
        <w:lang w:val="zh-CN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6" w:hanging="240"/>
      </w:pPr>
      <w:rPr>
        <w:rFonts w:ascii="Symbol" w:hAnsi="Symbol" w:cs="Symbol" w:hint="default"/>
        <w:lang w:val="zh-CN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52" w:hanging="240"/>
      </w:pPr>
      <w:rPr>
        <w:rFonts w:ascii="Symbol" w:hAnsi="Symbol" w:cs="Symbol" w:hint="default"/>
        <w:lang w:val="zh-CN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8" w:hanging="240"/>
      </w:pPr>
      <w:rPr>
        <w:rFonts w:ascii="Symbol" w:hAnsi="Symbol" w:cs="Symbol" w:hint="default"/>
        <w:lang w:val="zh-CN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4" w:hanging="240"/>
      </w:pPr>
      <w:rPr>
        <w:rFonts w:ascii="Symbol" w:hAnsi="Symbol" w:cs="Symbol" w:hint="default"/>
        <w:lang w:val="zh-CN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10" w:hanging="240"/>
      </w:pPr>
      <w:rPr>
        <w:rFonts w:ascii="Symbol" w:hAnsi="Symbol" w:cs="Symbol" w:hint="default"/>
        <w:lang w:val="zh-CN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96" w:hanging="240"/>
      </w:pPr>
      <w:rPr>
        <w:rFonts w:ascii="Symbol" w:hAnsi="Symbol" w:cs="Symbol" w:hint="default"/>
        <w:lang w:val="zh-CN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82" w:hanging="240"/>
      </w:pPr>
      <w:rPr>
        <w:rFonts w:ascii="Symbol" w:hAnsi="Symbol" w:cs="Symbol" w:hint="default"/>
        <w:lang w:val="zh-CN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8" w:hanging="240"/>
      </w:pPr>
      <w:rPr>
        <w:rFonts w:ascii="Symbol" w:hAnsi="Symbol" w:cs="Symbol" w:hint="default"/>
        <w:lang w:val="zh-CN" w:eastAsia="en-US" w:bidi="ar-SA"/>
      </w:rPr>
    </w:lvl>
  </w:abstractNum>
  <w:abstractNum w:abstractNumId="10">
    <w:nsid w:val="5797124C"/>
    <w:multiLevelType w:val="multilevel"/>
    <w:tmpl w:val="B07E47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5F834E4"/>
    <w:multiLevelType w:val="multilevel"/>
    <w:tmpl w:val="8F62076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D5D5BE6"/>
    <w:multiLevelType w:val="hybridMultilevel"/>
    <w:tmpl w:val="80D6FA04"/>
    <w:lvl w:ilvl="0" w:tplc="3378E6D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87" w:hanging="360"/>
      </w:pPr>
    </w:lvl>
    <w:lvl w:ilvl="2" w:tplc="141A001B" w:tentative="1">
      <w:start w:val="1"/>
      <w:numFmt w:val="lowerRoman"/>
      <w:lvlText w:val="%3."/>
      <w:lvlJc w:val="right"/>
      <w:pPr>
        <w:ind w:left="1907" w:hanging="180"/>
      </w:pPr>
    </w:lvl>
    <w:lvl w:ilvl="3" w:tplc="141A000F" w:tentative="1">
      <w:start w:val="1"/>
      <w:numFmt w:val="decimal"/>
      <w:lvlText w:val="%4."/>
      <w:lvlJc w:val="left"/>
      <w:pPr>
        <w:ind w:left="2627" w:hanging="360"/>
      </w:pPr>
    </w:lvl>
    <w:lvl w:ilvl="4" w:tplc="141A0019" w:tentative="1">
      <w:start w:val="1"/>
      <w:numFmt w:val="lowerLetter"/>
      <w:lvlText w:val="%5."/>
      <w:lvlJc w:val="left"/>
      <w:pPr>
        <w:ind w:left="3347" w:hanging="360"/>
      </w:pPr>
    </w:lvl>
    <w:lvl w:ilvl="5" w:tplc="141A001B" w:tentative="1">
      <w:start w:val="1"/>
      <w:numFmt w:val="lowerRoman"/>
      <w:lvlText w:val="%6."/>
      <w:lvlJc w:val="right"/>
      <w:pPr>
        <w:ind w:left="4067" w:hanging="180"/>
      </w:pPr>
    </w:lvl>
    <w:lvl w:ilvl="6" w:tplc="141A000F" w:tentative="1">
      <w:start w:val="1"/>
      <w:numFmt w:val="decimal"/>
      <w:lvlText w:val="%7."/>
      <w:lvlJc w:val="left"/>
      <w:pPr>
        <w:ind w:left="4787" w:hanging="360"/>
      </w:pPr>
    </w:lvl>
    <w:lvl w:ilvl="7" w:tplc="141A0019" w:tentative="1">
      <w:start w:val="1"/>
      <w:numFmt w:val="lowerLetter"/>
      <w:lvlText w:val="%8."/>
      <w:lvlJc w:val="left"/>
      <w:pPr>
        <w:ind w:left="5507" w:hanging="360"/>
      </w:pPr>
    </w:lvl>
    <w:lvl w:ilvl="8" w:tplc="141A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746E7F5B"/>
    <w:multiLevelType w:val="multilevel"/>
    <w:tmpl w:val="52DC25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79CD7E55"/>
    <w:multiLevelType w:val="multilevel"/>
    <w:tmpl w:val="BA70EB52"/>
    <w:lvl w:ilvl="0">
      <w:start w:val="1"/>
      <w:numFmt w:val="decimal"/>
      <w:lvlText w:val="%1."/>
      <w:lvlJc w:val="left"/>
      <w:pPr>
        <w:tabs>
          <w:tab w:val="num" w:pos="1187"/>
        </w:tabs>
        <w:ind w:left="1187" w:hanging="360"/>
      </w:pPr>
    </w:lvl>
    <w:lvl w:ilvl="1">
      <w:start w:val="1"/>
      <w:numFmt w:val="decimal"/>
      <w:lvlText w:val="%2."/>
      <w:lvlJc w:val="left"/>
      <w:pPr>
        <w:tabs>
          <w:tab w:val="num" w:pos="1547"/>
        </w:tabs>
        <w:ind w:left="1547" w:hanging="360"/>
      </w:pPr>
    </w:lvl>
    <w:lvl w:ilvl="2">
      <w:start w:val="1"/>
      <w:numFmt w:val="decimal"/>
      <w:lvlText w:val="%3."/>
      <w:lvlJc w:val="left"/>
      <w:pPr>
        <w:tabs>
          <w:tab w:val="num" w:pos="1907"/>
        </w:tabs>
        <w:ind w:left="1907" w:hanging="360"/>
      </w:pPr>
    </w:lvl>
    <w:lvl w:ilvl="3">
      <w:start w:val="1"/>
      <w:numFmt w:val="decimal"/>
      <w:lvlText w:val="%4."/>
      <w:lvlJc w:val="left"/>
      <w:pPr>
        <w:tabs>
          <w:tab w:val="num" w:pos="2267"/>
        </w:tabs>
        <w:ind w:left="2267" w:hanging="360"/>
      </w:pPr>
    </w:lvl>
    <w:lvl w:ilvl="4">
      <w:start w:val="1"/>
      <w:numFmt w:val="decimal"/>
      <w:lvlText w:val="%5."/>
      <w:lvlJc w:val="left"/>
      <w:pPr>
        <w:tabs>
          <w:tab w:val="num" w:pos="2627"/>
        </w:tabs>
        <w:ind w:left="2627" w:hanging="360"/>
      </w:pPr>
    </w:lvl>
    <w:lvl w:ilvl="5">
      <w:start w:val="1"/>
      <w:numFmt w:val="decimal"/>
      <w:lvlText w:val="%6."/>
      <w:lvlJc w:val="left"/>
      <w:pPr>
        <w:tabs>
          <w:tab w:val="num" w:pos="2987"/>
        </w:tabs>
        <w:ind w:left="2987" w:hanging="360"/>
      </w:pPr>
    </w:lvl>
    <w:lvl w:ilvl="6">
      <w:start w:val="1"/>
      <w:numFmt w:val="decimal"/>
      <w:lvlText w:val="%7."/>
      <w:lvlJc w:val="left"/>
      <w:pPr>
        <w:tabs>
          <w:tab w:val="num" w:pos="3347"/>
        </w:tabs>
        <w:ind w:left="3347" w:hanging="360"/>
      </w:pPr>
    </w:lvl>
    <w:lvl w:ilvl="7">
      <w:start w:val="1"/>
      <w:numFmt w:val="decimal"/>
      <w:lvlText w:val="%8."/>
      <w:lvlJc w:val="left"/>
      <w:pPr>
        <w:tabs>
          <w:tab w:val="num" w:pos="3707"/>
        </w:tabs>
        <w:ind w:left="3707" w:hanging="360"/>
      </w:pPr>
    </w:lvl>
    <w:lvl w:ilvl="8">
      <w:start w:val="1"/>
      <w:numFmt w:val="decimal"/>
      <w:lvlText w:val="%9."/>
      <w:lvlJc w:val="left"/>
      <w:pPr>
        <w:tabs>
          <w:tab w:val="num" w:pos="4067"/>
        </w:tabs>
        <w:ind w:left="4067" w:hanging="36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DAE"/>
    <w:rsid w:val="0000376D"/>
    <w:rsid w:val="00033BD2"/>
    <w:rsid w:val="00036694"/>
    <w:rsid w:val="00062307"/>
    <w:rsid w:val="0015131D"/>
    <w:rsid w:val="001B1A4A"/>
    <w:rsid w:val="003639A2"/>
    <w:rsid w:val="00512560"/>
    <w:rsid w:val="00573B7B"/>
    <w:rsid w:val="006017C9"/>
    <w:rsid w:val="007A0C8C"/>
    <w:rsid w:val="007A1877"/>
    <w:rsid w:val="007C42E2"/>
    <w:rsid w:val="00900226"/>
    <w:rsid w:val="00920969"/>
    <w:rsid w:val="00973BD0"/>
    <w:rsid w:val="009C5161"/>
    <w:rsid w:val="009E2CA5"/>
    <w:rsid w:val="009F169C"/>
    <w:rsid w:val="00B24C64"/>
    <w:rsid w:val="00BF57D1"/>
    <w:rsid w:val="00C11582"/>
    <w:rsid w:val="00CA2C40"/>
    <w:rsid w:val="00CB3DAE"/>
    <w:rsid w:val="00D555A7"/>
    <w:rsid w:val="00EA5CD0"/>
    <w:rsid w:val="00EF1809"/>
    <w:rsid w:val="00F039BC"/>
    <w:rsid w:val="00F3640C"/>
    <w:rsid w:val="00F73B2D"/>
    <w:rsid w:val="00FC0079"/>
    <w:rsid w:val="00FD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</w:pPr>
    <w:rPr>
      <w:rFonts w:eastAsia="Times New Roman"/>
      <w:sz w:val="22"/>
      <w:szCs w:val="22"/>
      <w:lang w:val="zh-CN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/>
      <w:ind w:left="482" w:hanging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</w:pPr>
    <w:rPr>
      <w:rFonts w:eastAsia="Times New Roman"/>
      <w:sz w:val="22"/>
      <w:szCs w:val="22"/>
      <w:lang w:val="zh-CN" w:eastAsia="en-US" w:bidi="ar-SA"/>
    </w:rPr>
  </w:style>
  <w:style w:type="paragraph" w:styleId="Heading1">
    <w:name w:val="heading 1"/>
    <w:basedOn w:val="Normal"/>
    <w:next w:val="Normal"/>
    <w:uiPriority w:val="1"/>
    <w:qFormat/>
    <w:pPr>
      <w:ind w:left="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"/>
      <w:ind w:left="482" w:hanging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styleId="Header">
    <w:name w:val="header"/>
    <w:basedOn w:val="HeaderandFooter"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Недо, молим Вас овај садржај дајте проректору Љубоји да напише и пошање ми факсом</vt:lpstr>
    </vt:vector>
  </TitlesOfParts>
  <Company>Hewlett-Packard Company</Company>
  <LinksUpToDate>false</LinksUpToDate>
  <CharactersWithSpaces>10004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Недо, молим Вас овај садржај дајте проректору Љубоји да напише и пошање ми факсом</dc:title>
  <dc:subject/>
  <dc:creator>korisnik</dc:creator>
  <dc:description/>
  <cp:lastModifiedBy>PC386</cp:lastModifiedBy>
  <cp:revision>19</cp:revision>
  <cp:lastPrinted>2022-04-19T17:33:00Z</cp:lastPrinted>
  <dcterms:created xsi:type="dcterms:W3CDTF">2021-02-17T12:21:00Z</dcterms:created>
  <dcterms:modified xsi:type="dcterms:W3CDTF">2022-04-20T10:35:00Z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2010</vt:lpwstr>
  </property>
  <property fmtid="{D5CDD505-2E9C-101B-9397-08002B2CF9AE}" pid="4" name="KSOProductBuildVer">
    <vt:lpwstr>1033-11.2.0.9984</vt:lpwstr>
  </property>
  <property fmtid="{D5CDD505-2E9C-101B-9397-08002B2CF9AE}" pid="5" name="LastSaved">
    <vt:filetime>2021-02-17T00:00:00Z</vt:filetime>
  </property>
</Properties>
</file>