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56" w:rsidRDefault="002B3F56" w:rsidP="002B3F56">
      <w:pPr>
        <w:spacing w:after="0" w:line="240" w:lineRule="auto"/>
        <w:rPr>
          <w:rFonts w:ascii="Times New Roman" w:eastAsia="Calibri" w:hAnsi="Times New Roman" w:cs="Times New Roman"/>
          <w:b/>
          <w:sz w:val="20"/>
          <w:szCs w:val="20"/>
          <w:lang w:val="sr-Latn-BA" w:eastAsia="en-US"/>
        </w:rPr>
      </w:pPr>
    </w:p>
    <w:p w:rsidR="002B3F56" w:rsidRDefault="002B3F56" w:rsidP="002B3F56">
      <w:pPr>
        <w:spacing w:after="0" w:line="240" w:lineRule="auto"/>
        <w:rPr>
          <w:rFonts w:ascii="Times New Roman" w:eastAsia="Calibri" w:hAnsi="Times New Roman" w:cs="Times New Roman"/>
          <w:b/>
          <w:sz w:val="20"/>
          <w:szCs w:val="20"/>
          <w:lang w:val="sr-Latn-BA" w:eastAsia="en-US"/>
        </w:rPr>
      </w:pPr>
    </w:p>
    <w:tbl>
      <w:tblPr>
        <w:tblStyle w:val="TableGrid"/>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712"/>
        <w:gridCol w:w="138"/>
        <w:gridCol w:w="695"/>
        <w:gridCol w:w="1294"/>
      </w:tblGrid>
      <w:tr w:rsidR="006E2D04" w:rsidRPr="000C20EE" w:rsidTr="005A40A5">
        <w:trPr>
          <w:trHeight w:val="469"/>
        </w:trPr>
        <w:tc>
          <w:tcPr>
            <w:tcW w:w="2048" w:type="dxa"/>
            <w:gridSpan w:val="3"/>
            <w:vMerge w:val="restart"/>
            <w:shd w:val="clear" w:color="auto" w:fill="auto"/>
            <w:vAlign w:val="center"/>
          </w:tcPr>
          <w:p w:rsidR="006E2D04" w:rsidRPr="0037103D" w:rsidRDefault="006E2D04" w:rsidP="005A40A5">
            <w:pPr>
              <w:jc w:val="center"/>
              <w:rPr>
                <w:rFonts w:ascii="Arial Narrow" w:hAnsi="Arial Narrow" w:cs="Times New Roman"/>
                <w:sz w:val="20"/>
                <w:szCs w:val="20"/>
                <w:lang w:val="sr-Cyrl-BA"/>
              </w:rPr>
            </w:pPr>
            <w:r w:rsidRPr="0037103D">
              <w:rPr>
                <w:rFonts w:ascii="Arial Narrow" w:hAnsi="Arial Narrow" w:cs="Times New Roman"/>
                <w:noProof/>
                <w:sz w:val="20"/>
                <w:szCs w:val="20"/>
                <w:lang w:val="en-US" w:eastAsia="en-US"/>
              </w:rPr>
              <w:drawing>
                <wp:inline distT="0" distB="0" distL="0" distR="0">
                  <wp:extent cx="742950" cy="7429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431" w:type="dxa"/>
            <w:gridSpan w:val="11"/>
            <w:tcBorders>
              <w:bottom w:val="single" w:sz="4" w:space="0" w:color="auto"/>
            </w:tcBorders>
            <w:vAlign w:val="center"/>
          </w:tcPr>
          <w:p w:rsidR="006E2D04" w:rsidRPr="0037103D" w:rsidRDefault="006E2D04" w:rsidP="005A40A5">
            <w:pPr>
              <w:jc w:val="center"/>
              <w:rPr>
                <w:rFonts w:ascii="Arial Narrow" w:hAnsi="Arial Narrow" w:cs="Times New Roman"/>
                <w:b/>
                <w:sz w:val="20"/>
                <w:szCs w:val="20"/>
                <w:lang w:val="sr-Cyrl-BA"/>
              </w:rPr>
            </w:pPr>
            <w:r w:rsidRPr="0037103D">
              <w:rPr>
                <w:rFonts w:ascii="Arial Narrow" w:hAnsi="Arial Narrow" w:cs="Times New Roman"/>
                <w:b/>
                <w:sz w:val="20"/>
                <w:szCs w:val="20"/>
                <w:lang w:val="sr-Cyrl-BA"/>
              </w:rPr>
              <w:t>УНИВЕРЗИТЕТ У ИСТОЧНОМ САРАЈЕВУ</w:t>
            </w:r>
          </w:p>
          <w:p w:rsidR="006E2D04" w:rsidRPr="0037103D" w:rsidRDefault="006E2D04" w:rsidP="005A40A5">
            <w:pPr>
              <w:jc w:val="center"/>
              <w:rPr>
                <w:rFonts w:ascii="Arial Narrow" w:hAnsi="Arial Narrow" w:cs="Times New Roman"/>
                <w:b/>
                <w:sz w:val="20"/>
                <w:szCs w:val="20"/>
                <w:lang w:val="sr-Cyrl-BA"/>
              </w:rPr>
            </w:pPr>
            <w:r>
              <w:rPr>
                <w:rFonts w:ascii="Arial Narrow" w:hAnsi="Arial Narrow" w:cs="Times New Roman"/>
                <w:sz w:val="20"/>
                <w:szCs w:val="20"/>
                <w:lang w:val="sr-Cyrl-BA"/>
              </w:rPr>
              <w:t>Филозофски факултет</w:t>
            </w:r>
          </w:p>
        </w:tc>
        <w:tc>
          <w:tcPr>
            <w:tcW w:w="2127" w:type="dxa"/>
            <w:gridSpan w:val="3"/>
            <w:vMerge w:val="restart"/>
            <w:vAlign w:val="center"/>
          </w:tcPr>
          <w:p w:rsidR="006E2D04" w:rsidRPr="000C20EE" w:rsidRDefault="006E2D04"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09574" cy="687629"/>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685513"/>
                          </a:xfrm>
                          <a:prstGeom prst="rect">
                            <a:avLst/>
                          </a:prstGeom>
                          <a:noFill/>
                        </pic:spPr>
                      </pic:pic>
                    </a:graphicData>
                  </a:graphic>
                </wp:inline>
              </w:drawing>
            </w:r>
          </w:p>
        </w:tc>
      </w:tr>
      <w:tr w:rsidR="006E2D04" w:rsidRPr="0037103D" w:rsidTr="005A40A5">
        <w:trPr>
          <w:trHeight w:val="366"/>
        </w:trPr>
        <w:tc>
          <w:tcPr>
            <w:tcW w:w="2048" w:type="dxa"/>
            <w:gridSpan w:val="3"/>
            <w:vMerge/>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5431" w:type="dxa"/>
            <w:gridSpan w:val="11"/>
            <w:shd w:val="clear" w:color="auto" w:fill="BFBFBF" w:themeFill="background1" w:themeFillShade="BF"/>
            <w:vAlign w:val="center"/>
          </w:tcPr>
          <w:p w:rsidR="006E2D04" w:rsidRPr="00686EE2" w:rsidRDefault="006E2D04" w:rsidP="005A40A5">
            <w:pPr>
              <w:jc w:val="center"/>
              <w:rPr>
                <w:rFonts w:ascii="Arial Narrow" w:hAnsi="Arial Narrow" w:cs="Times New Roman"/>
                <w:b/>
                <w:i/>
                <w:sz w:val="20"/>
                <w:szCs w:val="20"/>
                <w:lang w:val="sr-Cyrl-BA"/>
              </w:rPr>
            </w:pPr>
            <w:r w:rsidRPr="00686EE2">
              <w:rPr>
                <w:rFonts w:ascii="Arial Narrow" w:hAnsi="Arial Narrow" w:cs="Times New Roman"/>
                <w:b/>
                <w:i/>
                <w:sz w:val="20"/>
                <w:szCs w:val="20"/>
                <w:lang w:val="sr-Cyrl-BA"/>
              </w:rPr>
              <w:t xml:space="preserve">Студијски програм: </w:t>
            </w:r>
            <w:r>
              <w:rPr>
                <w:rFonts w:ascii="Arial Narrow" w:hAnsi="Arial Narrow" w:cs="Times New Roman"/>
                <w:b/>
                <w:i/>
                <w:sz w:val="20"/>
                <w:szCs w:val="20"/>
                <w:lang w:val="sr-Cyrl-BA"/>
              </w:rPr>
              <w:t>Географија</w:t>
            </w:r>
          </w:p>
        </w:tc>
        <w:tc>
          <w:tcPr>
            <w:tcW w:w="2127" w:type="dxa"/>
            <w:gridSpan w:val="3"/>
            <w:vMerge/>
            <w:vAlign w:val="center"/>
          </w:tcPr>
          <w:p w:rsidR="006E2D04" w:rsidRPr="0037103D" w:rsidRDefault="006E2D04" w:rsidP="005A40A5">
            <w:pPr>
              <w:rPr>
                <w:rFonts w:ascii="Arial Narrow" w:hAnsi="Arial Narrow" w:cs="Times New Roman"/>
                <w:sz w:val="20"/>
                <w:szCs w:val="20"/>
                <w:lang w:val="sr-Cyrl-BA"/>
              </w:rPr>
            </w:pPr>
          </w:p>
        </w:tc>
      </w:tr>
      <w:tr w:rsidR="006E2D04" w:rsidRPr="0037103D" w:rsidTr="005A40A5">
        <w:tc>
          <w:tcPr>
            <w:tcW w:w="2048" w:type="dxa"/>
            <w:gridSpan w:val="3"/>
            <w:vMerge/>
            <w:tcBorders>
              <w:bottom w:val="single" w:sz="4" w:space="0" w:color="auto"/>
            </w:tcBorders>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Latn-BA"/>
              </w:rPr>
              <w:t xml:space="preserve">I </w:t>
            </w:r>
            <w:r w:rsidRPr="0037103D">
              <w:rPr>
                <w:rFonts w:ascii="Arial Narrow" w:hAnsi="Arial Narrow" w:cs="Times New Roman"/>
                <w:sz w:val="20"/>
                <w:szCs w:val="20"/>
                <w:lang w:val="sr-Cyrl-BA"/>
              </w:rPr>
              <w:t>циклус студија</w:t>
            </w:r>
          </w:p>
        </w:tc>
        <w:tc>
          <w:tcPr>
            <w:tcW w:w="2795" w:type="dxa"/>
            <w:gridSpan w:val="5"/>
            <w:tcBorders>
              <w:bottom w:val="single" w:sz="4" w:space="0" w:color="auto"/>
            </w:tcBorders>
            <w:vAlign w:val="center"/>
          </w:tcPr>
          <w:p w:rsidR="006E2D04" w:rsidRPr="0037103D" w:rsidRDefault="006E2D04" w:rsidP="005A40A5">
            <w:pPr>
              <w:jc w:val="center"/>
              <w:rPr>
                <w:rFonts w:ascii="Arial Narrow" w:hAnsi="Arial Narrow" w:cs="Times New Roman"/>
                <w:sz w:val="20"/>
                <w:szCs w:val="20"/>
                <w:lang w:val="sr-Cyrl-BA"/>
              </w:rPr>
            </w:pPr>
            <w:r>
              <w:rPr>
                <w:rFonts w:ascii="Arial Narrow" w:hAnsi="Arial Narrow" w:cs="Times New Roman"/>
                <w:sz w:val="20"/>
                <w:szCs w:val="20"/>
                <w:lang w:val="sr-Latn-BA"/>
              </w:rPr>
              <w:t xml:space="preserve">IV </w:t>
            </w:r>
            <w:r w:rsidRPr="0037103D">
              <w:rPr>
                <w:rFonts w:ascii="Arial Narrow" w:hAnsi="Arial Narrow" w:cs="Times New Roman"/>
                <w:sz w:val="20"/>
                <w:szCs w:val="20"/>
                <w:lang w:val="sr-Cyrl-BA"/>
              </w:rPr>
              <w:t>година</w:t>
            </w:r>
            <w:r>
              <w:rPr>
                <w:rFonts w:ascii="Arial Narrow" w:hAnsi="Arial Narrow" w:cs="Times New Roman"/>
                <w:sz w:val="20"/>
                <w:szCs w:val="20"/>
                <w:lang w:val="sr-Cyrl-BA"/>
              </w:rPr>
              <w:t xml:space="preserve"> студија</w:t>
            </w:r>
          </w:p>
        </w:tc>
        <w:tc>
          <w:tcPr>
            <w:tcW w:w="2127" w:type="dxa"/>
            <w:gridSpan w:val="3"/>
            <w:vMerge/>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p>
        </w:tc>
      </w:tr>
      <w:tr w:rsidR="006E2D04" w:rsidRPr="0037103D" w:rsidTr="005A40A5">
        <w:tc>
          <w:tcPr>
            <w:tcW w:w="2048" w:type="dxa"/>
            <w:gridSpan w:val="3"/>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Пун назив предмета</w:t>
            </w:r>
          </w:p>
        </w:tc>
        <w:tc>
          <w:tcPr>
            <w:tcW w:w="7558" w:type="dxa"/>
            <w:gridSpan w:val="14"/>
            <w:vAlign w:val="center"/>
          </w:tcPr>
          <w:p w:rsidR="006E2D04" w:rsidRPr="00953CE4" w:rsidRDefault="006E2D04" w:rsidP="005A40A5">
            <w:pPr>
              <w:rPr>
                <w:rFonts w:ascii="Arial Narrow" w:hAnsi="Arial Narrow" w:cs="Times New Roman"/>
                <w:b/>
                <w:sz w:val="20"/>
                <w:szCs w:val="20"/>
                <w:lang w:val="sr-Cyrl-BA"/>
              </w:rPr>
            </w:pPr>
            <w:r w:rsidRPr="00953CE4">
              <w:rPr>
                <w:rFonts w:ascii="Arial Narrow" w:hAnsi="Arial Narrow" w:cs="Times New Roman"/>
                <w:b/>
                <w:sz w:val="20"/>
                <w:szCs w:val="20"/>
                <w:lang w:val="sr-Cyrl-BA"/>
              </w:rPr>
              <w:t>ГЕОГРАФСКИ РЕСУРСИ И ОДРЖИВИ РАЗВОЈ</w:t>
            </w:r>
          </w:p>
        </w:tc>
      </w:tr>
      <w:tr w:rsidR="006E2D04" w:rsidRPr="0037103D" w:rsidTr="005A40A5">
        <w:tc>
          <w:tcPr>
            <w:tcW w:w="2048" w:type="dxa"/>
            <w:gridSpan w:val="3"/>
            <w:tcBorders>
              <w:bottom w:val="single" w:sz="4" w:space="0" w:color="auto"/>
            </w:tcBorders>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Катедра</w:t>
            </w:r>
            <w:r w:rsidRPr="00686EE2">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Катедра за географију</w:t>
            </w:r>
          </w:p>
        </w:tc>
      </w:tr>
      <w:tr w:rsidR="006E2D04" w:rsidRPr="00686EE2" w:rsidTr="005A40A5">
        <w:trPr>
          <w:trHeight w:val="464"/>
        </w:trPr>
        <w:tc>
          <w:tcPr>
            <w:tcW w:w="2943" w:type="dxa"/>
            <w:gridSpan w:val="6"/>
            <w:vMerge w:val="restart"/>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Latn-BA"/>
              </w:rPr>
            </w:pPr>
            <w:r w:rsidRPr="00686EE2">
              <w:rPr>
                <w:rFonts w:ascii="Arial Narrow" w:hAnsi="Arial Narrow" w:cs="Times New Roman"/>
                <w:b/>
                <w:sz w:val="20"/>
                <w:szCs w:val="20"/>
                <w:lang w:val="sr-Cyrl-BA"/>
              </w:rPr>
              <w:t>Статус предмета</w:t>
            </w:r>
          </w:p>
        </w:tc>
        <w:tc>
          <w:tcPr>
            <w:tcW w:w="2268" w:type="dxa"/>
            <w:gridSpan w:val="3"/>
            <w:vMerge w:val="restart"/>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Latn-BA"/>
              </w:rPr>
            </w:pPr>
            <w:r w:rsidRPr="00686EE2">
              <w:rPr>
                <w:rFonts w:ascii="Arial Narrow" w:hAnsi="Arial Narrow" w:cs="Times New Roman"/>
                <w:b/>
                <w:sz w:val="20"/>
                <w:szCs w:val="20"/>
                <w:lang w:val="sr-Cyrl-BA"/>
              </w:rPr>
              <w:t>Семестар</w:t>
            </w:r>
          </w:p>
        </w:tc>
        <w:tc>
          <w:tcPr>
            <w:tcW w:w="2127" w:type="dxa"/>
            <w:gridSpan w:val="3"/>
            <w:vMerge w:val="restart"/>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Latn-BA"/>
              </w:rPr>
            </w:pPr>
            <w:r w:rsidRPr="00686EE2">
              <w:rPr>
                <w:rFonts w:ascii="Arial Narrow" w:hAnsi="Arial Narrow" w:cs="Times New Roman"/>
                <w:b/>
                <w:sz w:val="20"/>
                <w:szCs w:val="20"/>
                <w:lang w:val="sr-Latn-BA"/>
              </w:rPr>
              <w:t>ECTS</w:t>
            </w:r>
          </w:p>
        </w:tc>
      </w:tr>
      <w:tr w:rsidR="006E2D04" w:rsidRPr="0037103D"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6E2D04" w:rsidRDefault="006E2D04"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6E2D04" w:rsidRPr="0037103D" w:rsidRDefault="006E2D04" w:rsidP="005A40A5">
            <w:pPr>
              <w:jc w:val="center"/>
              <w:rPr>
                <w:rFonts w:ascii="Arial Narrow" w:hAnsi="Arial Narrow" w:cs="Times New Roman"/>
                <w:sz w:val="20"/>
                <w:szCs w:val="20"/>
                <w:lang w:val="sr-Cyrl-BA"/>
              </w:rPr>
            </w:pPr>
          </w:p>
        </w:tc>
        <w:tc>
          <w:tcPr>
            <w:tcW w:w="2268" w:type="dxa"/>
            <w:gridSpan w:val="3"/>
            <w:vMerge/>
            <w:tcBorders>
              <w:bottom w:val="single" w:sz="4" w:space="0" w:color="auto"/>
            </w:tcBorders>
            <w:shd w:val="clear" w:color="auto" w:fill="D9D9D9" w:themeFill="background1" w:themeFillShade="D9"/>
            <w:vAlign w:val="center"/>
          </w:tcPr>
          <w:p w:rsidR="006E2D04" w:rsidRPr="0037103D" w:rsidRDefault="006E2D04" w:rsidP="005A40A5">
            <w:pPr>
              <w:jc w:val="center"/>
              <w:rPr>
                <w:rFonts w:ascii="Arial Narrow" w:hAnsi="Arial Narrow" w:cs="Times New Roman"/>
                <w:sz w:val="20"/>
                <w:szCs w:val="20"/>
                <w:lang w:val="sr-Cyrl-BA"/>
              </w:rPr>
            </w:pPr>
          </w:p>
        </w:tc>
        <w:tc>
          <w:tcPr>
            <w:tcW w:w="2127" w:type="dxa"/>
            <w:gridSpan w:val="3"/>
            <w:vMerge/>
            <w:tcBorders>
              <w:bottom w:val="single" w:sz="4" w:space="0" w:color="auto"/>
            </w:tcBorders>
            <w:shd w:val="clear" w:color="auto" w:fill="D9D9D9" w:themeFill="background1" w:themeFillShade="D9"/>
            <w:vAlign w:val="center"/>
          </w:tcPr>
          <w:p w:rsidR="006E2D04" w:rsidRPr="0037103D" w:rsidRDefault="006E2D04" w:rsidP="005A40A5">
            <w:pPr>
              <w:jc w:val="center"/>
              <w:rPr>
                <w:rFonts w:ascii="Arial Narrow" w:hAnsi="Arial Narrow" w:cs="Times New Roman"/>
                <w:sz w:val="20"/>
                <w:szCs w:val="20"/>
                <w:lang w:val="sr-Latn-BA"/>
              </w:rPr>
            </w:pPr>
          </w:p>
        </w:tc>
      </w:tr>
      <w:tr w:rsidR="006E2D04" w:rsidRPr="008A5AAE" w:rsidTr="005A40A5">
        <w:tc>
          <w:tcPr>
            <w:tcW w:w="2943" w:type="dxa"/>
            <w:gridSpan w:val="6"/>
            <w:shd w:val="clear" w:color="auto" w:fill="auto"/>
            <w:vAlign w:val="center"/>
          </w:tcPr>
          <w:p w:rsidR="006E2D04" w:rsidRPr="0037103D" w:rsidRDefault="006E2D04" w:rsidP="005A40A5">
            <w:pPr>
              <w:jc w:val="cente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    Г 7-5/2</w:t>
            </w:r>
          </w:p>
        </w:tc>
        <w:tc>
          <w:tcPr>
            <w:tcW w:w="2268" w:type="dxa"/>
            <w:gridSpan w:val="5"/>
            <w:shd w:val="clear" w:color="auto" w:fill="auto"/>
            <w:vAlign w:val="center"/>
          </w:tcPr>
          <w:p w:rsidR="006E2D04" w:rsidRPr="009463B0" w:rsidRDefault="006E2D04"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Изборни</w:t>
            </w:r>
          </w:p>
        </w:tc>
        <w:tc>
          <w:tcPr>
            <w:tcW w:w="2268" w:type="dxa"/>
            <w:gridSpan w:val="3"/>
            <w:shd w:val="clear" w:color="auto" w:fill="auto"/>
            <w:vAlign w:val="center"/>
          </w:tcPr>
          <w:p w:rsidR="006E2D04" w:rsidRPr="009463B0" w:rsidRDefault="006E2D04" w:rsidP="005A40A5">
            <w:pPr>
              <w:jc w:val="center"/>
              <w:rPr>
                <w:rFonts w:ascii="Arial Narrow" w:hAnsi="Arial Narrow" w:cs="Times New Roman"/>
                <w:sz w:val="20"/>
                <w:szCs w:val="20"/>
                <w:lang w:val="sr-Latn-BA"/>
              </w:rPr>
            </w:pPr>
            <w:r>
              <w:rPr>
                <w:rFonts w:ascii="Arial Narrow" w:hAnsi="Arial Narrow" w:cs="Times New Roman"/>
                <w:sz w:val="20"/>
                <w:szCs w:val="20"/>
                <w:lang w:val="sr-Latn-BA"/>
              </w:rPr>
              <w:t>VII</w:t>
            </w:r>
          </w:p>
        </w:tc>
        <w:tc>
          <w:tcPr>
            <w:tcW w:w="2127" w:type="dxa"/>
            <w:gridSpan w:val="3"/>
            <w:shd w:val="clear" w:color="auto" w:fill="auto"/>
            <w:vAlign w:val="center"/>
          </w:tcPr>
          <w:p w:rsidR="006E2D04" w:rsidRPr="008A5AAE" w:rsidRDefault="006E2D04" w:rsidP="005A40A5">
            <w:pPr>
              <w:jc w:val="center"/>
              <w:rPr>
                <w:rFonts w:ascii="Arial Narrow" w:hAnsi="Arial Narrow" w:cs="Times New Roman"/>
                <w:sz w:val="20"/>
                <w:szCs w:val="20"/>
                <w:lang w:val="sr-Cyrl-BA"/>
              </w:rPr>
            </w:pPr>
            <w:r>
              <w:rPr>
                <w:rFonts w:ascii="Arial Narrow" w:hAnsi="Arial Narrow" w:cs="Times New Roman"/>
                <w:sz w:val="20"/>
                <w:szCs w:val="20"/>
                <w:lang w:val="sr-Latn-BA"/>
              </w:rPr>
              <w:t>4</w:t>
            </w:r>
          </w:p>
        </w:tc>
      </w:tr>
      <w:tr w:rsidR="006E2D04" w:rsidRPr="0037103D" w:rsidTr="005A40A5">
        <w:tc>
          <w:tcPr>
            <w:tcW w:w="1668"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Наставник/ -</w:t>
            </w:r>
            <w:proofErr w:type="spellStart"/>
            <w:r w:rsidRPr="00686EE2">
              <w:rPr>
                <w:rFonts w:ascii="Arial Narrow" w:hAnsi="Arial Narrow" w:cs="Times New Roman"/>
                <w:b/>
                <w:sz w:val="20"/>
                <w:szCs w:val="20"/>
                <w:lang w:val="sr-Cyrl-BA"/>
              </w:rPr>
              <w:t>ци</w:t>
            </w:r>
            <w:proofErr w:type="spellEnd"/>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proofErr w:type="spellStart"/>
            <w:r>
              <w:rPr>
                <w:rFonts w:ascii="Arial Narrow" w:hAnsi="Arial Narrow" w:cs="Times New Roman"/>
                <w:sz w:val="20"/>
                <w:szCs w:val="20"/>
                <w:lang w:val="sr-Cyrl-BA"/>
              </w:rPr>
              <w:t>Проф.др</w:t>
            </w:r>
            <w:proofErr w:type="spellEnd"/>
            <w:r>
              <w:rPr>
                <w:rFonts w:ascii="Arial Narrow" w:hAnsi="Arial Narrow" w:cs="Times New Roman"/>
                <w:sz w:val="20"/>
                <w:szCs w:val="20"/>
                <w:lang w:val="sr-Cyrl-BA"/>
              </w:rPr>
              <w:t xml:space="preserve"> Горан Мутабџија, ванредни професор</w:t>
            </w:r>
          </w:p>
        </w:tc>
      </w:tr>
      <w:tr w:rsidR="006E2D04" w:rsidRPr="0037103D" w:rsidTr="005A40A5">
        <w:tc>
          <w:tcPr>
            <w:tcW w:w="1668" w:type="dxa"/>
            <w:gridSpan w:val="2"/>
            <w:tcBorders>
              <w:bottom w:val="single" w:sz="4" w:space="0" w:color="auto"/>
            </w:tcBorders>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 xml:space="preserve">Сарадник/ - </w:t>
            </w:r>
            <w:proofErr w:type="spellStart"/>
            <w:r w:rsidRPr="00686EE2">
              <w:rPr>
                <w:rFonts w:ascii="Arial Narrow" w:hAnsi="Arial Narrow" w:cs="Times New Roman"/>
                <w:b/>
                <w:sz w:val="20"/>
                <w:szCs w:val="20"/>
                <w:lang w:val="sr-Cyrl-BA"/>
              </w:rPr>
              <w:t>ци</w:t>
            </w:r>
            <w:proofErr w:type="spellEnd"/>
          </w:p>
        </w:tc>
        <w:tc>
          <w:tcPr>
            <w:tcW w:w="7938" w:type="dxa"/>
            <w:gridSpan w:val="15"/>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proofErr w:type="spellStart"/>
            <w:r>
              <w:rPr>
                <w:rFonts w:ascii="Arial Narrow" w:hAnsi="Arial Narrow" w:cs="Times New Roman"/>
                <w:sz w:val="20"/>
                <w:szCs w:val="20"/>
                <w:lang w:val="sr-Cyrl-BA"/>
              </w:rPr>
              <w:t>Мср</w:t>
            </w:r>
            <w:proofErr w:type="spellEnd"/>
            <w:r>
              <w:rPr>
                <w:rFonts w:ascii="Arial Narrow" w:hAnsi="Arial Narrow" w:cs="Times New Roman"/>
                <w:sz w:val="20"/>
                <w:szCs w:val="20"/>
                <w:lang w:val="sr-Cyrl-BA"/>
              </w:rPr>
              <w:t xml:space="preserve"> </w:t>
            </w:r>
            <w:proofErr w:type="spellStart"/>
            <w:r>
              <w:rPr>
                <w:rFonts w:ascii="Arial Narrow" w:hAnsi="Arial Narrow" w:cs="Times New Roman"/>
                <w:sz w:val="20"/>
                <w:szCs w:val="20"/>
                <w:lang w:val="sr-Cyrl-BA"/>
              </w:rPr>
              <w:t>Санда</w:t>
            </w:r>
            <w:proofErr w:type="spellEnd"/>
            <w:r>
              <w:rPr>
                <w:rFonts w:ascii="Arial Narrow" w:hAnsi="Arial Narrow" w:cs="Times New Roman"/>
                <w:sz w:val="20"/>
                <w:szCs w:val="20"/>
                <w:lang w:val="sr-Cyrl-BA"/>
              </w:rPr>
              <w:t xml:space="preserve"> </w:t>
            </w:r>
            <w:proofErr w:type="spellStart"/>
            <w:r>
              <w:rPr>
                <w:rFonts w:ascii="Arial Narrow" w:hAnsi="Arial Narrow" w:cs="Times New Roman"/>
                <w:sz w:val="20"/>
                <w:szCs w:val="20"/>
                <w:lang w:val="sr-Cyrl-BA"/>
              </w:rPr>
              <w:t>Шушњар</w:t>
            </w:r>
            <w:proofErr w:type="spellEnd"/>
            <w:r>
              <w:rPr>
                <w:rFonts w:ascii="Arial Narrow" w:hAnsi="Arial Narrow" w:cs="Times New Roman"/>
                <w:sz w:val="20"/>
                <w:szCs w:val="20"/>
                <w:lang w:val="sr-Cyrl-BA"/>
              </w:rPr>
              <w:t>, асистент</w:t>
            </w:r>
          </w:p>
        </w:tc>
      </w:tr>
      <w:tr w:rsidR="006E2D04" w:rsidRPr="00686EE2" w:rsidTr="005A40A5">
        <w:tc>
          <w:tcPr>
            <w:tcW w:w="3794" w:type="dxa"/>
            <w:gridSpan w:val="7"/>
            <w:tcBorders>
              <w:bottom w:val="single" w:sz="4" w:space="0" w:color="auto"/>
            </w:tcBorders>
            <w:shd w:val="clear" w:color="auto" w:fill="D9D9D9" w:themeFill="background1" w:themeFillShade="D9"/>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 xml:space="preserve">Индивидуално оптерећење студента (у сатима </w:t>
            </w:r>
            <w:proofErr w:type="spellStart"/>
            <w:r w:rsidRPr="00686EE2">
              <w:rPr>
                <w:rFonts w:ascii="Arial Narrow" w:eastAsia="Calibri" w:hAnsi="Arial Narrow"/>
                <w:b/>
                <w:sz w:val="20"/>
                <w:szCs w:val="20"/>
                <w:lang w:val="sr-Cyrl-BA"/>
              </w:rPr>
              <w:t>семестрално</w:t>
            </w:r>
            <w:proofErr w:type="spellEnd"/>
            <w:r w:rsidRPr="00686EE2">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 xml:space="preserve">Коефицијент студентског оптерећења </w:t>
            </w:r>
            <w:r w:rsidRPr="00686EE2">
              <w:rPr>
                <w:rFonts w:ascii="Arial Narrow" w:eastAsia="Calibri" w:hAnsi="Arial Narrow"/>
                <w:b/>
                <w:sz w:val="20"/>
                <w:szCs w:val="20"/>
                <w:lang w:val="sr-Latn-BA"/>
              </w:rPr>
              <w:t>S</w:t>
            </w:r>
            <w:r w:rsidRPr="00686EE2">
              <w:rPr>
                <w:rFonts w:ascii="Arial Narrow" w:eastAsia="Calibri" w:hAnsi="Arial Narrow"/>
                <w:b/>
                <w:sz w:val="20"/>
                <w:szCs w:val="20"/>
                <w:vertAlign w:val="subscript"/>
                <w:lang w:val="sr-Latn-BA"/>
              </w:rPr>
              <w:t>o</w:t>
            </w:r>
            <w:r w:rsidRPr="00686EE2">
              <w:rPr>
                <w:rFonts w:ascii="Arial Narrow" w:eastAsia="Calibri" w:hAnsi="Arial Narrow"/>
                <w:b/>
                <w:sz w:val="20"/>
                <w:szCs w:val="20"/>
                <w:vertAlign w:val="superscript"/>
                <w:lang w:val="sr-Latn-BA"/>
              </w:rPr>
              <w:footnoteReference w:id="1"/>
            </w:r>
          </w:p>
        </w:tc>
      </w:tr>
      <w:tr w:rsidR="006E2D04" w:rsidRPr="00686EE2" w:rsidTr="005A40A5">
        <w:tc>
          <w:tcPr>
            <w:tcW w:w="1242" w:type="dxa"/>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6E2D04" w:rsidRPr="00686EE2" w:rsidRDefault="006E2D04" w:rsidP="005A40A5">
            <w:pPr>
              <w:jc w:val="center"/>
              <w:rPr>
                <w:rFonts w:ascii="Arial Narrow" w:eastAsia="Calibri" w:hAnsi="Arial Narrow"/>
                <w:b/>
                <w:sz w:val="20"/>
                <w:szCs w:val="20"/>
                <w:lang w:val="sr-Cyrl-BA"/>
              </w:rPr>
            </w:pPr>
            <w:r w:rsidRPr="00686EE2">
              <w:rPr>
                <w:rFonts w:ascii="Arial Narrow" w:eastAsia="Calibri" w:hAnsi="Arial Narrow"/>
                <w:b/>
                <w:sz w:val="20"/>
                <w:szCs w:val="20"/>
                <w:lang w:val="sr-Latn-BA"/>
              </w:rPr>
              <w:t>S</w:t>
            </w:r>
            <w:r w:rsidRPr="00686EE2">
              <w:rPr>
                <w:rFonts w:ascii="Arial Narrow" w:eastAsia="Calibri" w:hAnsi="Arial Narrow"/>
                <w:b/>
                <w:sz w:val="20"/>
                <w:szCs w:val="20"/>
                <w:vertAlign w:val="subscript"/>
                <w:lang w:val="sr-Latn-BA"/>
              </w:rPr>
              <w:t>o</w:t>
            </w:r>
          </w:p>
        </w:tc>
      </w:tr>
      <w:tr w:rsidR="006E2D04" w:rsidRPr="00F2645F" w:rsidTr="005A40A5">
        <w:tc>
          <w:tcPr>
            <w:tcW w:w="1242" w:type="dxa"/>
            <w:shd w:val="clear" w:color="auto" w:fill="auto"/>
            <w:vAlign w:val="center"/>
          </w:tcPr>
          <w:p w:rsidR="006E2D04" w:rsidRPr="009463B0" w:rsidRDefault="006E2D04" w:rsidP="005A40A5">
            <w:pPr>
              <w:jc w:val="center"/>
              <w:rPr>
                <w:rFonts w:ascii="Arial Narrow" w:eastAsia="Calibri" w:hAnsi="Arial Narrow"/>
                <w:sz w:val="20"/>
                <w:szCs w:val="20"/>
                <w:lang w:val="sr-Cyrl-BA"/>
              </w:rPr>
            </w:pPr>
            <w:r>
              <w:rPr>
                <w:rFonts w:ascii="Arial Narrow" w:eastAsia="Calibri" w:hAnsi="Arial Narrow"/>
                <w:sz w:val="20"/>
                <w:szCs w:val="20"/>
                <w:lang w:val="sr-Cyrl-BA"/>
              </w:rPr>
              <w:t>2</w:t>
            </w:r>
          </w:p>
        </w:tc>
        <w:tc>
          <w:tcPr>
            <w:tcW w:w="1276" w:type="dxa"/>
            <w:gridSpan w:val="4"/>
            <w:shd w:val="clear" w:color="auto" w:fill="auto"/>
            <w:vAlign w:val="center"/>
          </w:tcPr>
          <w:p w:rsidR="006E2D04" w:rsidRPr="009463B0" w:rsidRDefault="006E2D04" w:rsidP="005A40A5">
            <w:pPr>
              <w:jc w:val="center"/>
              <w:rPr>
                <w:rFonts w:ascii="Arial Narrow" w:eastAsia="Calibri" w:hAnsi="Arial Narrow"/>
                <w:sz w:val="20"/>
                <w:szCs w:val="20"/>
                <w:lang w:val="sr-Cyrl-BA"/>
              </w:rPr>
            </w:pPr>
            <w:r>
              <w:rPr>
                <w:rFonts w:ascii="Arial Narrow" w:eastAsia="Calibri" w:hAnsi="Arial Narrow"/>
                <w:sz w:val="20"/>
                <w:szCs w:val="20"/>
                <w:lang w:val="sr-Cyrl-BA"/>
              </w:rPr>
              <w:t>1</w:t>
            </w:r>
          </w:p>
        </w:tc>
        <w:tc>
          <w:tcPr>
            <w:tcW w:w="1276" w:type="dxa"/>
            <w:gridSpan w:val="2"/>
            <w:shd w:val="clear" w:color="auto" w:fill="auto"/>
            <w:vAlign w:val="center"/>
          </w:tcPr>
          <w:p w:rsidR="006E2D04" w:rsidRPr="00F2645F" w:rsidRDefault="006E2D04" w:rsidP="005A40A5">
            <w:pPr>
              <w:jc w:val="center"/>
              <w:rPr>
                <w:rFonts w:ascii="Arial Narrow" w:eastAsia="Calibri" w:hAnsi="Arial Narrow"/>
                <w:sz w:val="20"/>
                <w:szCs w:val="20"/>
                <w:lang w:val="sr-Latn-BA"/>
              </w:rPr>
            </w:pPr>
            <w:r>
              <w:rPr>
                <w:rFonts w:ascii="Arial Narrow" w:eastAsia="Calibri" w:hAnsi="Arial Narrow"/>
                <w:sz w:val="20"/>
                <w:szCs w:val="20"/>
                <w:lang w:val="sr-Latn-BA"/>
              </w:rPr>
              <w:t>Z</w:t>
            </w:r>
          </w:p>
        </w:tc>
        <w:tc>
          <w:tcPr>
            <w:tcW w:w="1276" w:type="dxa"/>
            <w:gridSpan w:val="3"/>
            <w:shd w:val="clear" w:color="auto" w:fill="auto"/>
            <w:vAlign w:val="center"/>
          </w:tcPr>
          <w:p w:rsidR="006E2D04" w:rsidRPr="009463B0" w:rsidRDefault="006E2D04"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w:t>
            </w:r>
          </w:p>
        </w:tc>
        <w:tc>
          <w:tcPr>
            <w:tcW w:w="1275" w:type="dxa"/>
            <w:gridSpan w:val="2"/>
            <w:shd w:val="clear" w:color="auto" w:fill="auto"/>
            <w:vAlign w:val="center"/>
          </w:tcPr>
          <w:p w:rsidR="006E2D04" w:rsidRPr="009463B0" w:rsidRDefault="006E2D04" w:rsidP="005A40A5">
            <w:pPr>
              <w:jc w:val="center"/>
              <w:rPr>
                <w:rFonts w:ascii="Arial Narrow" w:eastAsia="Calibri" w:hAnsi="Arial Narrow"/>
                <w:sz w:val="20"/>
                <w:szCs w:val="20"/>
                <w:lang w:val="sr-Cyrl-BA"/>
              </w:rPr>
            </w:pPr>
            <w:r>
              <w:rPr>
                <w:rFonts w:ascii="Arial Narrow" w:eastAsia="Calibri" w:hAnsi="Arial Narrow"/>
                <w:sz w:val="20"/>
                <w:szCs w:val="20"/>
                <w:lang w:val="sr-Cyrl-BA"/>
              </w:rPr>
              <w:t>15</w:t>
            </w:r>
          </w:p>
        </w:tc>
        <w:tc>
          <w:tcPr>
            <w:tcW w:w="1272" w:type="dxa"/>
            <w:gridSpan w:val="3"/>
            <w:shd w:val="clear" w:color="auto" w:fill="auto"/>
            <w:vAlign w:val="center"/>
          </w:tcPr>
          <w:p w:rsidR="006E2D04" w:rsidRPr="009463B0" w:rsidRDefault="006E2D04" w:rsidP="005A40A5">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989" w:type="dxa"/>
            <w:gridSpan w:val="2"/>
            <w:shd w:val="clear" w:color="auto" w:fill="auto"/>
            <w:vAlign w:val="center"/>
          </w:tcPr>
          <w:p w:rsidR="006E2D04" w:rsidRPr="00F2645F" w:rsidRDefault="006E2D04" w:rsidP="005A40A5">
            <w:pPr>
              <w:jc w:val="center"/>
              <w:rPr>
                <w:rFonts w:ascii="Arial Narrow" w:eastAsia="Calibri" w:hAnsi="Arial Narrow"/>
                <w:sz w:val="20"/>
                <w:szCs w:val="20"/>
                <w:lang w:val="sr-Latn-BA"/>
              </w:rPr>
            </w:pPr>
          </w:p>
        </w:tc>
      </w:tr>
      <w:tr w:rsidR="006E2D04" w:rsidRPr="00F2645F" w:rsidTr="005A40A5">
        <w:tc>
          <w:tcPr>
            <w:tcW w:w="4614" w:type="dxa"/>
            <w:gridSpan w:val="8"/>
            <w:tcBorders>
              <w:bottom w:val="single" w:sz="4" w:space="0" w:color="auto"/>
            </w:tcBorders>
            <w:shd w:val="clear" w:color="auto" w:fill="auto"/>
            <w:vAlign w:val="center"/>
          </w:tcPr>
          <w:p w:rsidR="006E2D04" w:rsidRPr="001E0AEA" w:rsidRDefault="006E2D04"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 xml:space="preserve">укупно наставно оптерећење (у сатима, </w:t>
            </w:r>
            <w:proofErr w:type="spellStart"/>
            <w:r w:rsidRPr="001E0AEA">
              <w:rPr>
                <w:rFonts w:ascii="Arial Narrow" w:eastAsia="Calibri" w:hAnsi="Arial Narrow"/>
                <w:sz w:val="20"/>
                <w:szCs w:val="20"/>
                <w:lang w:val="sr-Cyrl-BA"/>
              </w:rPr>
              <w:t>семестрално</w:t>
            </w:r>
            <w:proofErr w:type="spellEnd"/>
            <w:r w:rsidRPr="001E0AEA">
              <w:rPr>
                <w:rFonts w:ascii="Arial Narrow" w:eastAsia="Calibri" w:hAnsi="Arial Narrow"/>
                <w:sz w:val="20"/>
                <w:szCs w:val="20"/>
                <w:lang w:val="sr-Cyrl-BA"/>
              </w:rPr>
              <w:t xml:space="preserve">) </w:t>
            </w:r>
          </w:p>
          <w:p w:rsidR="006E2D04" w:rsidRPr="00E462DD" w:rsidRDefault="006E2D04" w:rsidP="005A40A5">
            <w:pPr>
              <w:jc w:val="center"/>
              <w:rPr>
                <w:rFonts w:ascii="Arial Narrow" w:eastAsia="Calibri" w:hAnsi="Arial Narrow"/>
                <w:sz w:val="20"/>
                <w:szCs w:val="20"/>
                <w:lang w:val="sr-Cyrl-BA"/>
              </w:rPr>
            </w:pPr>
            <w:r>
              <w:rPr>
                <w:rFonts w:ascii="Arial Narrow" w:hAnsi="Arial Narrow"/>
                <w:sz w:val="20"/>
                <w:szCs w:val="20"/>
                <w:lang w:val="sr-Cyrl-BA"/>
              </w:rPr>
              <w:t>30+15+0=45</w:t>
            </w:r>
          </w:p>
        </w:tc>
        <w:tc>
          <w:tcPr>
            <w:tcW w:w="4992" w:type="dxa"/>
            <w:gridSpan w:val="9"/>
            <w:tcBorders>
              <w:bottom w:val="single" w:sz="4" w:space="0" w:color="auto"/>
            </w:tcBorders>
            <w:shd w:val="clear" w:color="auto" w:fill="auto"/>
            <w:vAlign w:val="center"/>
          </w:tcPr>
          <w:p w:rsidR="006E2D04" w:rsidRPr="001E0AEA" w:rsidRDefault="006E2D04"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 xml:space="preserve">укупно студентско оптерећење (у сатима, </w:t>
            </w:r>
            <w:proofErr w:type="spellStart"/>
            <w:r w:rsidRPr="001E0AEA">
              <w:rPr>
                <w:rFonts w:ascii="Arial Narrow" w:eastAsia="Calibri" w:hAnsi="Arial Narrow"/>
                <w:sz w:val="20"/>
                <w:szCs w:val="20"/>
                <w:lang w:val="sr-Cyrl-BA"/>
              </w:rPr>
              <w:t>семестрално</w:t>
            </w:r>
            <w:proofErr w:type="spellEnd"/>
            <w:r w:rsidRPr="001E0AEA">
              <w:rPr>
                <w:rFonts w:ascii="Arial Narrow" w:eastAsia="Calibri" w:hAnsi="Arial Narrow"/>
                <w:sz w:val="20"/>
                <w:szCs w:val="20"/>
                <w:lang w:val="sr-Cyrl-BA"/>
              </w:rPr>
              <w:t xml:space="preserve">) </w:t>
            </w:r>
          </w:p>
          <w:p w:rsidR="006E2D04" w:rsidRPr="00E462DD" w:rsidRDefault="006E2D04"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30+15+0=45*1.4</w:t>
            </w:r>
          </w:p>
        </w:tc>
      </w:tr>
      <w:tr w:rsidR="006E2D04" w:rsidRPr="00F2645F" w:rsidTr="005A40A5">
        <w:tc>
          <w:tcPr>
            <w:tcW w:w="9606" w:type="dxa"/>
            <w:gridSpan w:val="17"/>
            <w:tcBorders>
              <w:bottom w:val="single" w:sz="4" w:space="0" w:color="auto"/>
            </w:tcBorders>
            <w:shd w:val="clear" w:color="auto" w:fill="auto"/>
            <w:vAlign w:val="center"/>
          </w:tcPr>
          <w:p w:rsidR="006E2D04" w:rsidRPr="001E0AEA" w:rsidRDefault="006E2D04"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Укупно оптерећење</w:t>
            </w:r>
            <w:r w:rsidRPr="001E0AEA">
              <w:rPr>
                <w:rFonts w:ascii="Arial Narrow" w:eastAsia="Calibri" w:hAnsi="Arial Narrow"/>
                <w:sz w:val="20"/>
                <w:szCs w:val="20"/>
                <w:lang w:val="sr-Latn-BA"/>
              </w:rPr>
              <w:t xml:space="preserve"> </w:t>
            </w:r>
            <w:r w:rsidRPr="001E0AEA">
              <w:rPr>
                <w:rFonts w:ascii="Arial Narrow" w:eastAsia="Calibri" w:hAnsi="Arial Narrow"/>
                <w:sz w:val="20"/>
                <w:szCs w:val="20"/>
                <w:lang w:val="sr-Cyrl-BA"/>
              </w:rPr>
              <w:t xml:space="preserve">предмета (наставно + студентско): </w:t>
            </w:r>
            <w:proofErr w:type="spellStart"/>
            <w:r w:rsidRPr="00660849">
              <w:rPr>
                <w:rFonts w:ascii="Arial Narrow" w:eastAsia="Calibri" w:hAnsi="Arial Narrow"/>
                <w:sz w:val="20"/>
                <w:szCs w:val="20"/>
                <w:lang w:val="sr-Latn-BA"/>
              </w:rPr>
              <w:t>U</w:t>
            </w:r>
            <w:r w:rsidRPr="00660849">
              <w:rPr>
                <w:rFonts w:ascii="Arial Narrow" w:eastAsia="Calibri" w:hAnsi="Arial Narrow"/>
                <w:sz w:val="20"/>
                <w:szCs w:val="20"/>
                <w:vertAlign w:val="subscript"/>
                <w:lang w:val="sr-Latn-BA"/>
              </w:rPr>
              <w:t>opt</w:t>
            </w:r>
            <w:proofErr w:type="spellEnd"/>
            <w:r w:rsidRPr="00660849">
              <w:rPr>
                <w:rFonts w:ascii="Arial Narrow" w:eastAsia="Calibri" w:hAnsi="Arial Narrow"/>
                <w:sz w:val="20"/>
                <w:szCs w:val="20"/>
                <w:vertAlign w:val="subscript"/>
                <w:lang w:val="sr-Latn-BA"/>
              </w:rPr>
              <w:t xml:space="preserve"> </w:t>
            </w:r>
            <w:r w:rsidRPr="00660849">
              <w:rPr>
                <w:rFonts w:ascii="Arial Narrow" w:eastAsia="Calibri" w:hAnsi="Arial Narrow"/>
                <w:sz w:val="20"/>
                <w:szCs w:val="20"/>
                <w:lang w:val="sr-Cyrl-BA"/>
              </w:rPr>
              <w:t>=</w:t>
            </w:r>
            <w:r>
              <w:rPr>
                <w:rFonts w:ascii="Arial Narrow" w:eastAsia="Calibri" w:hAnsi="Arial Narrow"/>
                <w:sz w:val="20"/>
                <w:szCs w:val="20"/>
                <w:lang w:val="sr-Latn-BA"/>
              </w:rPr>
              <w:t xml:space="preserve"> 45</w:t>
            </w:r>
            <w:r w:rsidRPr="00660849">
              <w:rPr>
                <w:rFonts w:ascii="Arial Narrow" w:eastAsia="Calibri" w:hAnsi="Arial Narrow"/>
                <w:sz w:val="20"/>
                <w:szCs w:val="20"/>
                <w:lang w:val="sr-Latn-BA"/>
              </w:rPr>
              <w:t xml:space="preserve"> +</w:t>
            </w:r>
            <w:r w:rsidRPr="00660849">
              <w:rPr>
                <w:rFonts w:ascii="Arial Narrow" w:eastAsia="Calibri" w:hAnsi="Arial Narrow"/>
                <w:sz w:val="20"/>
                <w:szCs w:val="20"/>
                <w:lang w:val="sr-Cyrl-BA"/>
              </w:rPr>
              <w:t xml:space="preserve"> </w:t>
            </w:r>
            <w:r>
              <w:rPr>
                <w:rFonts w:ascii="Arial Narrow" w:eastAsia="Calibri" w:hAnsi="Arial Narrow"/>
                <w:sz w:val="20"/>
                <w:szCs w:val="20"/>
                <w:lang w:val="sr-Cyrl-BA"/>
              </w:rPr>
              <w:t>63</w:t>
            </w:r>
            <w:r>
              <w:rPr>
                <w:rFonts w:ascii="Arial Narrow" w:eastAsia="Calibri" w:hAnsi="Arial Narrow"/>
                <w:sz w:val="20"/>
                <w:szCs w:val="20"/>
                <w:lang w:val="sr-Latn-BA"/>
              </w:rPr>
              <w:t xml:space="preserve"> = 1</w:t>
            </w:r>
            <w:r>
              <w:rPr>
                <w:rFonts w:ascii="Arial Narrow" w:eastAsia="Calibri" w:hAnsi="Arial Narrow"/>
                <w:sz w:val="20"/>
                <w:szCs w:val="20"/>
                <w:lang w:val="sr-Cyrl-BA"/>
              </w:rPr>
              <w:t>08</w:t>
            </w:r>
            <w:r w:rsidRPr="00660849">
              <w:rPr>
                <w:rFonts w:ascii="Arial Narrow" w:eastAsia="Calibri" w:hAnsi="Arial Narrow"/>
                <w:sz w:val="20"/>
                <w:szCs w:val="20"/>
                <w:lang w:val="sr-Latn-BA"/>
              </w:rPr>
              <w:t xml:space="preserve"> h</w:t>
            </w:r>
            <w:r w:rsidRPr="00660849">
              <w:rPr>
                <w:rFonts w:ascii="Arial Narrow" w:eastAsia="Calibri" w:hAnsi="Arial Narrow"/>
                <w:sz w:val="20"/>
                <w:szCs w:val="20"/>
                <w:lang w:val="sr-Cyrl-BA"/>
              </w:rPr>
              <w:t xml:space="preserve"> </w:t>
            </w:r>
            <w:proofErr w:type="spellStart"/>
            <w:r w:rsidRPr="00660849">
              <w:rPr>
                <w:rFonts w:ascii="Arial Narrow" w:eastAsia="Calibri" w:hAnsi="Arial Narrow"/>
                <w:sz w:val="20"/>
                <w:szCs w:val="20"/>
                <w:lang w:val="sr-Cyrl-BA"/>
              </w:rPr>
              <w:t>семестрално</w:t>
            </w:r>
            <w:proofErr w:type="spellEnd"/>
          </w:p>
        </w:tc>
      </w:tr>
      <w:tr w:rsidR="006E2D04" w:rsidRPr="0037103D" w:rsidTr="005A40A5">
        <w:tc>
          <w:tcPr>
            <w:tcW w:w="1668"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Исходи учења</w:t>
            </w:r>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 xml:space="preserve">1. </w:t>
            </w:r>
            <w:r>
              <w:rPr>
                <w:rFonts w:ascii="Arial Narrow" w:hAnsi="Arial Narrow" w:cs="Times New Roman"/>
                <w:sz w:val="20"/>
                <w:szCs w:val="20"/>
                <w:lang w:val="sr-Cyrl-BA"/>
              </w:rPr>
              <w:t>Географски размјештај ресурса</w:t>
            </w:r>
          </w:p>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2.</w:t>
            </w:r>
            <w:r>
              <w:rPr>
                <w:rFonts w:ascii="Arial Narrow" w:hAnsi="Arial Narrow" w:cs="Times New Roman"/>
                <w:sz w:val="20"/>
                <w:szCs w:val="20"/>
                <w:lang w:val="sr-Cyrl-BA"/>
              </w:rPr>
              <w:t xml:space="preserve"> Експлоатација ресурса у савременом свијету</w:t>
            </w:r>
          </w:p>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3.</w:t>
            </w:r>
            <w:r>
              <w:rPr>
                <w:rFonts w:ascii="Arial Narrow" w:hAnsi="Arial Narrow" w:cs="Times New Roman"/>
                <w:sz w:val="20"/>
                <w:szCs w:val="20"/>
                <w:lang w:val="sr-Cyrl-BA"/>
              </w:rPr>
              <w:t xml:space="preserve"> Појам </w:t>
            </w:r>
            <w:proofErr w:type="spellStart"/>
            <w:r>
              <w:rPr>
                <w:rFonts w:ascii="Arial Narrow" w:hAnsi="Arial Narrow" w:cs="Times New Roman"/>
                <w:sz w:val="20"/>
                <w:szCs w:val="20"/>
                <w:lang w:val="sr-Cyrl-BA"/>
              </w:rPr>
              <w:t>одрживости</w:t>
            </w:r>
            <w:proofErr w:type="spellEnd"/>
            <w:r>
              <w:rPr>
                <w:rFonts w:ascii="Arial Narrow" w:hAnsi="Arial Narrow" w:cs="Times New Roman"/>
                <w:sz w:val="20"/>
                <w:szCs w:val="20"/>
                <w:lang w:val="sr-Cyrl-BA"/>
              </w:rPr>
              <w:t xml:space="preserve"> </w:t>
            </w:r>
          </w:p>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4.</w:t>
            </w:r>
            <w:r>
              <w:rPr>
                <w:rFonts w:ascii="Arial Narrow" w:hAnsi="Arial Narrow" w:cs="Times New Roman"/>
                <w:sz w:val="20"/>
                <w:szCs w:val="20"/>
                <w:lang w:val="sr-Cyrl-BA"/>
              </w:rPr>
              <w:t xml:space="preserve"> Значај </w:t>
            </w:r>
            <w:proofErr w:type="spellStart"/>
            <w:r>
              <w:rPr>
                <w:rFonts w:ascii="Arial Narrow" w:hAnsi="Arial Narrow" w:cs="Times New Roman"/>
                <w:sz w:val="20"/>
                <w:szCs w:val="20"/>
                <w:lang w:val="sr-Cyrl-BA"/>
              </w:rPr>
              <w:t>одрживости</w:t>
            </w:r>
            <w:proofErr w:type="spellEnd"/>
            <w:r>
              <w:rPr>
                <w:rFonts w:ascii="Arial Narrow" w:hAnsi="Arial Narrow" w:cs="Times New Roman"/>
                <w:sz w:val="20"/>
                <w:szCs w:val="20"/>
                <w:lang w:val="sr-Cyrl-BA"/>
              </w:rPr>
              <w:t xml:space="preserve"> развоја</w:t>
            </w:r>
          </w:p>
        </w:tc>
      </w:tr>
      <w:tr w:rsidR="006E2D04" w:rsidRPr="001134AA" w:rsidTr="005A40A5">
        <w:tc>
          <w:tcPr>
            <w:tcW w:w="1668"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Latn-BA"/>
              </w:rPr>
            </w:pPr>
            <w:r w:rsidRPr="00686EE2">
              <w:rPr>
                <w:rFonts w:ascii="Arial Narrow" w:hAnsi="Arial Narrow" w:cs="Times New Roman"/>
                <w:b/>
                <w:sz w:val="20"/>
                <w:szCs w:val="20"/>
                <w:lang w:val="sr-Cyrl-BA"/>
              </w:rPr>
              <w:t>Условљеност</w:t>
            </w:r>
          </w:p>
        </w:tc>
        <w:tc>
          <w:tcPr>
            <w:tcW w:w="7938" w:type="dxa"/>
            <w:gridSpan w:val="15"/>
            <w:vAlign w:val="center"/>
          </w:tcPr>
          <w:p w:rsidR="006E2D04" w:rsidRPr="001134AA"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Не</w:t>
            </w:r>
          </w:p>
        </w:tc>
      </w:tr>
      <w:tr w:rsidR="006E2D04" w:rsidRPr="0037103D" w:rsidTr="005A40A5">
        <w:tc>
          <w:tcPr>
            <w:tcW w:w="1668"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Наставне методе</w:t>
            </w:r>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w:t>
            </w:r>
            <w:r w:rsidRPr="001134AA">
              <w:rPr>
                <w:rFonts w:ascii="Arial Narrow" w:hAnsi="Arial Narrow" w:cs="Times New Roman"/>
                <w:sz w:val="20"/>
                <w:szCs w:val="20"/>
                <w:lang w:val="sr-Cyrl-BA"/>
              </w:rPr>
              <w:t xml:space="preserve">Географска, историјска, </w:t>
            </w:r>
            <w:proofErr w:type="spellStart"/>
            <w:r w:rsidRPr="001134AA">
              <w:rPr>
                <w:rFonts w:ascii="Arial Narrow" w:hAnsi="Arial Narrow" w:cs="Times New Roman"/>
                <w:sz w:val="20"/>
                <w:szCs w:val="20"/>
                <w:lang w:val="sr-Cyrl-BA"/>
              </w:rPr>
              <w:t>квантитавина</w:t>
            </w:r>
            <w:proofErr w:type="spellEnd"/>
            <w:r w:rsidRPr="001134AA">
              <w:rPr>
                <w:rFonts w:ascii="Arial Narrow" w:hAnsi="Arial Narrow" w:cs="Times New Roman"/>
                <w:sz w:val="20"/>
                <w:szCs w:val="20"/>
                <w:lang w:val="sr-Cyrl-BA"/>
              </w:rPr>
              <w:t>, компаративна</w:t>
            </w:r>
            <w:r w:rsidRPr="0037103D">
              <w:rPr>
                <w:rFonts w:ascii="Arial Narrow" w:hAnsi="Arial Narrow" w:cs="Times New Roman"/>
                <w:sz w:val="20"/>
                <w:szCs w:val="20"/>
                <w:lang w:val="sr-Cyrl-BA"/>
              </w:rPr>
              <w:t>)</w:t>
            </w:r>
          </w:p>
        </w:tc>
      </w:tr>
      <w:tr w:rsidR="006E2D04" w:rsidRPr="0037103D" w:rsidTr="005A40A5">
        <w:tc>
          <w:tcPr>
            <w:tcW w:w="1668" w:type="dxa"/>
            <w:gridSpan w:val="2"/>
            <w:tcBorders>
              <w:bottom w:val="single" w:sz="4" w:space="0" w:color="auto"/>
            </w:tcBorders>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lastRenderedPageBreak/>
              <w:t xml:space="preserve">Садржај предмета по </w:t>
            </w:r>
            <w:proofErr w:type="spellStart"/>
            <w:r w:rsidRPr="00686EE2">
              <w:rPr>
                <w:rFonts w:ascii="Arial Narrow" w:hAnsi="Arial Narrow" w:cs="Times New Roman"/>
                <w:b/>
                <w:sz w:val="20"/>
                <w:szCs w:val="20"/>
                <w:lang w:val="sr-Cyrl-BA"/>
              </w:rPr>
              <w:t>седмицама</w:t>
            </w:r>
            <w:proofErr w:type="spellEnd"/>
          </w:p>
        </w:tc>
        <w:tc>
          <w:tcPr>
            <w:tcW w:w="7938" w:type="dxa"/>
            <w:gridSpan w:val="15"/>
            <w:tcBorders>
              <w:bottom w:val="single" w:sz="4" w:space="0" w:color="auto"/>
            </w:tcBorders>
            <w:vAlign w:val="center"/>
          </w:tcPr>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1. Увод – географски ресурси: појам и дефиниција;</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 2. Минералне сировине и њихова лежишта;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3. Класификација минералних сировина;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4. Специфичности минералних сировина;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5. Конзервација минералних сировина;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6. </w:t>
            </w:r>
            <w:proofErr w:type="spellStart"/>
            <w:r w:rsidRPr="009463B0">
              <w:rPr>
                <w:rFonts w:ascii="Arial Narrow" w:hAnsi="Arial Narrow" w:cs="Times New Roman"/>
                <w:sz w:val="20"/>
                <w:szCs w:val="20"/>
                <w:lang w:val="sr-Cyrl-BA"/>
              </w:rPr>
              <w:t>Неравномјерност</w:t>
            </w:r>
            <w:proofErr w:type="spellEnd"/>
            <w:r w:rsidRPr="009463B0">
              <w:rPr>
                <w:rFonts w:ascii="Arial Narrow" w:hAnsi="Arial Narrow" w:cs="Times New Roman"/>
                <w:sz w:val="20"/>
                <w:szCs w:val="20"/>
                <w:lang w:val="sr-Cyrl-BA"/>
              </w:rPr>
              <w:t xml:space="preserve"> размјештаја резерви и производње минералних сировина;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7. Стратегијски значај минералних сировина;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8. Истраживање лежишта минералних сировина;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9. </w:t>
            </w:r>
            <w:proofErr w:type="spellStart"/>
            <w:r w:rsidRPr="009463B0">
              <w:rPr>
                <w:rFonts w:ascii="Arial Narrow" w:hAnsi="Arial Narrow" w:cs="Times New Roman"/>
                <w:sz w:val="20"/>
                <w:szCs w:val="20"/>
                <w:lang w:val="sr-Cyrl-BA"/>
              </w:rPr>
              <w:t>Фосилна</w:t>
            </w:r>
            <w:proofErr w:type="spellEnd"/>
            <w:r w:rsidRPr="009463B0">
              <w:rPr>
                <w:rFonts w:ascii="Arial Narrow" w:hAnsi="Arial Narrow" w:cs="Times New Roman"/>
                <w:sz w:val="20"/>
                <w:szCs w:val="20"/>
                <w:lang w:val="sr-Cyrl-BA"/>
              </w:rPr>
              <w:t xml:space="preserve"> горива: резерве, употреба и изгледи у одрживом развоју наше планете;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10. </w:t>
            </w:r>
            <w:proofErr w:type="spellStart"/>
            <w:r w:rsidRPr="009463B0">
              <w:rPr>
                <w:rFonts w:ascii="Arial Narrow" w:hAnsi="Arial Narrow" w:cs="Times New Roman"/>
                <w:sz w:val="20"/>
                <w:szCs w:val="20"/>
                <w:lang w:val="sr-Cyrl-BA"/>
              </w:rPr>
              <w:t>Хидросферни</w:t>
            </w:r>
            <w:proofErr w:type="spellEnd"/>
            <w:r w:rsidRPr="009463B0">
              <w:rPr>
                <w:rFonts w:ascii="Arial Narrow" w:hAnsi="Arial Narrow" w:cs="Times New Roman"/>
                <w:sz w:val="20"/>
                <w:szCs w:val="20"/>
                <w:lang w:val="sr-Cyrl-BA"/>
              </w:rPr>
              <w:t xml:space="preserve"> комплекс као географски ресурс;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11. Атмосфера као извор енергије;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12. Енергетски ресурси: врсте енергије и алтернативна енергија;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13. Нуклеарна енергија – изазов савременом човјечанству; </w:t>
            </w:r>
          </w:p>
          <w:p w:rsidR="006E2D04"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 xml:space="preserve">14. Економичност, политика и одрживост ресурса; </w:t>
            </w:r>
          </w:p>
          <w:p w:rsidR="006E2D04" w:rsidRPr="0037103D" w:rsidRDefault="006E2D04" w:rsidP="005A40A5">
            <w:pPr>
              <w:rPr>
                <w:rFonts w:ascii="Arial Narrow" w:hAnsi="Arial Narrow" w:cs="Times New Roman"/>
                <w:sz w:val="20"/>
                <w:szCs w:val="20"/>
                <w:lang w:val="sr-Cyrl-BA"/>
              </w:rPr>
            </w:pPr>
            <w:r w:rsidRPr="009463B0">
              <w:rPr>
                <w:rFonts w:ascii="Arial Narrow" w:hAnsi="Arial Narrow" w:cs="Times New Roman"/>
                <w:sz w:val="20"/>
                <w:szCs w:val="20"/>
                <w:lang w:val="sr-Cyrl-BA"/>
              </w:rPr>
              <w:t>15. Значај и географски размјештај минералних сировина у Републици Српској.</w:t>
            </w:r>
          </w:p>
        </w:tc>
      </w:tr>
      <w:tr w:rsidR="006E2D04" w:rsidRPr="00686EE2" w:rsidTr="005A40A5">
        <w:tc>
          <w:tcPr>
            <w:tcW w:w="9606" w:type="dxa"/>
            <w:gridSpan w:val="17"/>
            <w:tcBorders>
              <w:bottom w:val="single" w:sz="4" w:space="0" w:color="auto"/>
            </w:tcBorders>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 xml:space="preserve">Обавезна литература </w:t>
            </w:r>
          </w:p>
        </w:tc>
      </w:tr>
      <w:tr w:rsidR="006E2D04" w:rsidRPr="00686EE2" w:rsidTr="005A40A5">
        <w:tc>
          <w:tcPr>
            <w:tcW w:w="2512" w:type="dxa"/>
            <w:gridSpan w:val="4"/>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Странице (од-до)</w:t>
            </w:r>
          </w:p>
        </w:tc>
      </w:tr>
      <w:tr w:rsidR="006E2D04" w:rsidRPr="0037103D" w:rsidTr="005A40A5">
        <w:tc>
          <w:tcPr>
            <w:tcW w:w="2512" w:type="dxa"/>
            <w:gridSpan w:val="4"/>
            <w:shd w:val="clear" w:color="auto" w:fill="auto"/>
            <w:vAlign w:val="center"/>
          </w:tcPr>
          <w:p w:rsidR="006E2D04" w:rsidRPr="0037103D" w:rsidRDefault="006E2D04" w:rsidP="005A40A5">
            <w:pPr>
              <w:rPr>
                <w:rFonts w:ascii="Arial Narrow" w:hAnsi="Arial Narrow" w:cs="Times New Roman"/>
                <w:sz w:val="20"/>
                <w:szCs w:val="20"/>
                <w:lang w:val="sr-Cyrl-BA"/>
              </w:rPr>
            </w:pPr>
            <w:r w:rsidRPr="001134AA">
              <w:rPr>
                <w:rFonts w:ascii="Arial Narrow" w:hAnsi="Arial Narrow" w:cs="Times New Roman"/>
                <w:sz w:val="20"/>
                <w:szCs w:val="20"/>
                <w:lang w:val="sr-Cyrl-BA"/>
              </w:rPr>
              <w:t>Радичевић Петар</w:t>
            </w:r>
          </w:p>
        </w:tc>
        <w:tc>
          <w:tcPr>
            <w:tcW w:w="4255" w:type="dxa"/>
            <w:gridSpan w:val="9"/>
            <w:shd w:val="clear" w:color="auto" w:fill="auto"/>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 xml:space="preserve"> </w:t>
            </w:r>
            <w:r w:rsidRPr="001134AA">
              <w:rPr>
                <w:rFonts w:ascii="Arial Narrow" w:hAnsi="Arial Narrow" w:cs="Times New Roman"/>
                <w:sz w:val="20"/>
                <w:szCs w:val="20"/>
                <w:lang w:val="sr-Cyrl-BA"/>
              </w:rPr>
              <w:t xml:space="preserve">Геологија за географе, Научна књига, Београд, стр.; </w:t>
            </w:r>
          </w:p>
        </w:tc>
        <w:tc>
          <w:tcPr>
            <w:tcW w:w="850" w:type="dxa"/>
            <w:gridSpan w:val="2"/>
            <w:shd w:val="clear" w:color="auto" w:fill="auto"/>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1991.</w:t>
            </w:r>
          </w:p>
        </w:tc>
        <w:tc>
          <w:tcPr>
            <w:tcW w:w="1989" w:type="dxa"/>
            <w:gridSpan w:val="2"/>
            <w:shd w:val="clear" w:color="auto" w:fill="auto"/>
            <w:vAlign w:val="center"/>
          </w:tcPr>
          <w:p w:rsidR="006E2D04" w:rsidRPr="0037103D" w:rsidRDefault="006E2D04" w:rsidP="005A40A5">
            <w:pPr>
              <w:rPr>
                <w:rFonts w:ascii="Arial Narrow" w:hAnsi="Arial Narrow" w:cs="Times New Roman"/>
                <w:sz w:val="20"/>
                <w:szCs w:val="20"/>
                <w:lang w:val="sr-Cyrl-BA"/>
              </w:rPr>
            </w:pPr>
            <w:r w:rsidRPr="001134AA">
              <w:rPr>
                <w:rFonts w:ascii="Arial Narrow" w:hAnsi="Arial Narrow" w:cs="Times New Roman"/>
                <w:sz w:val="20"/>
                <w:szCs w:val="20"/>
                <w:lang w:val="sr-Cyrl-BA"/>
              </w:rPr>
              <w:t>189 – 233</w:t>
            </w:r>
          </w:p>
        </w:tc>
      </w:tr>
      <w:tr w:rsidR="006E2D04" w:rsidRPr="0037103D" w:rsidTr="005A40A5">
        <w:tc>
          <w:tcPr>
            <w:tcW w:w="2512" w:type="dxa"/>
            <w:gridSpan w:val="4"/>
            <w:tcBorders>
              <w:bottom w:val="single" w:sz="4" w:space="0" w:color="auto"/>
            </w:tcBorders>
            <w:shd w:val="clear" w:color="auto" w:fill="auto"/>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 xml:space="preserve">Ристић </w:t>
            </w:r>
            <w:r w:rsidRPr="00A37232">
              <w:rPr>
                <w:rFonts w:ascii="Arial Narrow" w:hAnsi="Arial Narrow" w:cs="Times New Roman"/>
                <w:sz w:val="20"/>
                <w:szCs w:val="20"/>
                <w:lang w:val="sr-Cyrl-BA"/>
              </w:rPr>
              <w:t>Д. Милорад</w:t>
            </w:r>
          </w:p>
        </w:tc>
        <w:tc>
          <w:tcPr>
            <w:tcW w:w="4255" w:type="dxa"/>
            <w:gridSpan w:val="9"/>
            <w:tcBorders>
              <w:bottom w:val="single" w:sz="4" w:space="0" w:color="auto"/>
            </w:tcBorders>
            <w:shd w:val="clear" w:color="auto" w:fill="auto"/>
            <w:vAlign w:val="center"/>
          </w:tcPr>
          <w:p w:rsidR="006E2D04" w:rsidRPr="0037103D" w:rsidRDefault="006E2D04" w:rsidP="005A40A5">
            <w:pPr>
              <w:rPr>
                <w:rFonts w:ascii="Arial Narrow" w:hAnsi="Arial Narrow" w:cs="Times New Roman"/>
                <w:sz w:val="20"/>
                <w:szCs w:val="20"/>
                <w:lang w:val="sr-Cyrl-BA"/>
              </w:rPr>
            </w:pPr>
            <w:r w:rsidRPr="00A37232">
              <w:rPr>
                <w:rFonts w:ascii="Arial Narrow" w:hAnsi="Arial Narrow" w:cs="Times New Roman"/>
                <w:sz w:val="20"/>
                <w:szCs w:val="20"/>
                <w:lang w:val="sr-Cyrl-BA"/>
              </w:rPr>
              <w:t>О енергији, Завод за уџбенике и наставна средства, Београд</w:t>
            </w:r>
          </w:p>
        </w:tc>
        <w:tc>
          <w:tcPr>
            <w:tcW w:w="850" w:type="dxa"/>
            <w:gridSpan w:val="2"/>
            <w:tcBorders>
              <w:bottom w:val="single" w:sz="4" w:space="0" w:color="auto"/>
            </w:tcBorders>
            <w:shd w:val="clear" w:color="auto" w:fill="auto"/>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1995</w:t>
            </w:r>
          </w:p>
        </w:tc>
        <w:tc>
          <w:tcPr>
            <w:tcW w:w="1989" w:type="dxa"/>
            <w:gridSpan w:val="2"/>
            <w:tcBorders>
              <w:bottom w:val="single" w:sz="4" w:space="0" w:color="auto"/>
            </w:tcBorders>
            <w:shd w:val="clear" w:color="auto" w:fill="auto"/>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1 - 86</w:t>
            </w:r>
          </w:p>
        </w:tc>
      </w:tr>
      <w:tr w:rsidR="006E2D04" w:rsidRPr="00686EE2" w:rsidTr="005A40A5">
        <w:tc>
          <w:tcPr>
            <w:tcW w:w="9606" w:type="dxa"/>
            <w:gridSpan w:val="17"/>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Допунска литература</w:t>
            </w:r>
          </w:p>
        </w:tc>
      </w:tr>
      <w:tr w:rsidR="006E2D04" w:rsidRPr="00686EE2" w:rsidTr="005A40A5">
        <w:tc>
          <w:tcPr>
            <w:tcW w:w="2512" w:type="dxa"/>
            <w:gridSpan w:val="4"/>
            <w:shd w:val="clear" w:color="auto" w:fill="D9D9D9" w:themeFill="background1" w:themeFillShade="D9"/>
            <w:vAlign w:val="center"/>
          </w:tcPr>
          <w:p w:rsidR="006E2D04" w:rsidRPr="0037103D" w:rsidRDefault="006E2D04" w:rsidP="005A40A5">
            <w:pPr>
              <w:jc w:val="center"/>
              <w:rPr>
                <w:rFonts w:ascii="Arial Narrow" w:hAnsi="Arial Narrow" w:cs="Times New Roman"/>
                <w:sz w:val="20"/>
                <w:szCs w:val="20"/>
                <w:lang w:val="sr-Cyrl-BA"/>
              </w:rPr>
            </w:pPr>
            <w:r w:rsidRPr="0037103D">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Странице (од-до)</w:t>
            </w:r>
          </w:p>
        </w:tc>
      </w:tr>
      <w:tr w:rsidR="006E2D04" w:rsidRPr="0037103D" w:rsidTr="005A40A5">
        <w:tc>
          <w:tcPr>
            <w:tcW w:w="2512" w:type="dxa"/>
            <w:gridSpan w:val="4"/>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4255" w:type="dxa"/>
            <w:gridSpan w:val="9"/>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850" w:type="dxa"/>
            <w:gridSpan w:val="2"/>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1989" w:type="dxa"/>
            <w:gridSpan w:val="2"/>
            <w:shd w:val="clear" w:color="auto" w:fill="auto"/>
            <w:vAlign w:val="center"/>
          </w:tcPr>
          <w:p w:rsidR="006E2D04" w:rsidRPr="0037103D" w:rsidRDefault="006E2D04" w:rsidP="005A40A5">
            <w:pPr>
              <w:rPr>
                <w:rFonts w:ascii="Arial Narrow" w:hAnsi="Arial Narrow" w:cs="Times New Roman"/>
                <w:sz w:val="20"/>
                <w:szCs w:val="20"/>
                <w:lang w:val="sr-Cyrl-BA"/>
              </w:rPr>
            </w:pPr>
          </w:p>
        </w:tc>
      </w:tr>
      <w:tr w:rsidR="006E2D04" w:rsidRPr="0037103D" w:rsidTr="005A40A5">
        <w:tc>
          <w:tcPr>
            <w:tcW w:w="2512" w:type="dxa"/>
            <w:gridSpan w:val="4"/>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4255" w:type="dxa"/>
            <w:gridSpan w:val="9"/>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850" w:type="dxa"/>
            <w:gridSpan w:val="2"/>
            <w:shd w:val="clear" w:color="auto" w:fill="auto"/>
            <w:vAlign w:val="center"/>
          </w:tcPr>
          <w:p w:rsidR="006E2D04" w:rsidRPr="0037103D" w:rsidRDefault="006E2D04" w:rsidP="005A40A5">
            <w:pPr>
              <w:rPr>
                <w:rFonts w:ascii="Arial Narrow" w:hAnsi="Arial Narrow" w:cs="Times New Roman"/>
                <w:sz w:val="20"/>
                <w:szCs w:val="20"/>
                <w:lang w:val="sr-Cyrl-BA"/>
              </w:rPr>
            </w:pPr>
          </w:p>
        </w:tc>
        <w:tc>
          <w:tcPr>
            <w:tcW w:w="1989" w:type="dxa"/>
            <w:gridSpan w:val="2"/>
            <w:shd w:val="clear" w:color="auto" w:fill="auto"/>
            <w:vAlign w:val="center"/>
          </w:tcPr>
          <w:p w:rsidR="006E2D04" w:rsidRPr="0037103D" w:rsidRDefault="006E2D04" w:rsidP="005A40A5">
            <w:pPr>
              <w:rPr>
                <w:rFonts w:ascii="Arial Narrow" w:hAnsi="Arial Narrow" w:cs="Times New Roman"/>
                <w:sz w:val="20"/>
                <w:szCs w:val="20"/>
                <w:lang w:val="sr-Cyrl-BA"/>
              </w:rPr>
            </w:pPr>
          </w:p>
        </w:tc>
      </w:tr>
      <w:tr w:rsidR="006E2D04" w:rsidRPr="00686EE2" w:rsidTr="005A40A5">
        <w:trPr>
          <w:trHeight w:val="83"/>
        </w:trPr>
        <w:tc>
          <w:tcPr>
            <w:tcW w:w="1668" w:type="dxa"/>
            <w:gridSpan w:val="2"/>
            <w:vMerge w:val="restart"/>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Обавезе, облици провјере знања и оцјењивање</w:t>
            </w:r>
          </w:p>
        </w:tc>
        <w:tc>
          <w:tcPr>
            <w:tcW w:w="5811" w:type="dxa"/>
            <w:gridSpan w:val="12"/>
            <w:shd w:val="clear" w:color="auto" w:fill="D9D9D9" w:themeFill="background1" w:themeFillShade="D9"/>
            <w:vAlign w:val="center"/>
          </w:tcPr>
          <w:p w:rsidR="006E2D04" w:rsidRPr="00686EE2" w:rsidRDefault="006E2D04" w:rsidP="005A40A5">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Врста евалуације рада студента</w:t>
            </w:r>
          </w:p>
        </w:tc>
        <w:tc>
          <w:tcPr>
            <w:tcW w:w="833"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Проценат</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Предиспитне обавезе</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 xml:space="preserve">нпр. присуство предавањима/ </w:t>
            </w:r>
            <w:proofErr w:type="spellStart"/>
            <w:r w:rsidRPr="0037103D">
              <w:rPr>
                <w:rFonts w:ascii="Arial Narrow" w:hAnsi="Arial Narrow" w:cs="Times New Roman"/>
                <w:sz w:val="20"/>
                <w:szCs w:val="20"/>
                <w:lang w:val="sr-Cyrl-BA"/>
              </w:rPr>
              <w:t>вјежбама</w:t>
            </w:r>
            <w:proofErr w:type="spellEnd"/>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10</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10</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 xml:space="preserve">нпр. позитивно </w:t>
            </w:r>
            <w:proofErr w:type="spellStart"/>
            <w:r w:rsidRPr="0037103D">
              <w:rPr>
                <w:rFonts w:ascii="Arial Narrow" w:hAnsi="Arial Narrow" w:cs="Times New Roman"/>
                <w:sz w:val="20"/>
                <w:szCs w:val="20"/>
                <w:lang w:val="sr-Cyrl-BA"/>
              </w:rPr>
              <w:t>оцјењен</w:t>
            </w:r>
            <w:proofErr w:type="spellEnd"/>
            <w:r w:rsidRPr="0037103D">
              <w:rPr>
                <w:rFonts w:ascii="Arial Narrow" w:hAnsi="Arial Narrow" w:cs="Times New Roman"/>
                <w:sz w:val="20"/>
                <w:szCs w:val="20"/>
                <w:lang w:val="sr-Cyrl-BA"/>
              </w:rPr>
              <w:t xml:space="preserve"> сем. рад/ пројекат/ есеј</w:t>
            </w:r>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5</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5</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нпр. студија случаја – групни рад</w:t>
            </w:r>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5</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5</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нпр. тест/ колоквијум</w:t>
            </w:r>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2*15</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30</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 xml:space="preserve">нпр. рад у лабораторији/ </w:t>
            </w:r>
            <w:proofErr w:type="spellStart"/>
            <w:r w:rsidRPr="0037103D">
              <w:rPr>
                <w:rFonts w:ascii="Arial Narrow" w:hAnsi="Arial Narrow" w:cs="Times New Roman"/>
                <w:sz w:val="20"/>
                <w:szCs w:val="20"/>
                <w:lang w:val="sr-Cyrl-BA"/>
              </w:rPr>
              <w:t>лаб</w:t>
            </w:r>
            <w:proofErr w:type="spellEnd"/>
            <w:r w:rsidRPr="0037103D">
              <w:rPr>
                <w:rFonts w:ascii="Arial Narrow" w:hAnsi="Arial Narrow" w:cs="Times New Roman"/>
                <w:sz w:val="20"/>
                <w:szCs w:val="20"/>
                <w:lang w:val="sr-Cyrl-BA"/>
              </w:rPr>
              <w:t xml:space="preserve">. </w:t>
            </w:r>
            <w:proofErr w:type="spellStart"/>
            <w:r w:rsidRPr="0037103D">
              <w:rPr>
                <w:rFonts w:ascii="Arial Narrow" w:hAnsi="Arial Narrow" w:cs="Times New Roman"/>
                <w:sz w:val="20"/>
                <w:szCs w:val="20"/>
                <w:lang w:val="sr-Cyrl-BA"/>
              </w:rPr>
              <w:t>вјежбе</w:t>
            </w:r>
            <w:proofErr w:type="spellEnd"/>
            <w:r w:rsidRPr="0037103D">
              <w:rPr>
                <w:rFonts w:ascii="Arial Narrow" w:hAnsi="Arial Narrow" w:cs="Times New Roman"/>
                <w:sz w:val="20"/>
                <w:szCs w:val="20"/>
                <w:lang w:val="sr-Cyrl-BA"/>
              </w:rPr>
              <w:t xml:space="preserve"> </w:t>
            </w:r>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0</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0</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нпр. практични рад</w:t>
            </w:r>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0</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0</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Завршни испит</w:t>
            </w:r>
          </w:p>
        </w:tc>
      </w:tr>
      <w:tr w:rsidR="006E2D04" w:rsidRPr="0037103D" w:rsidTr="005A40A5">
        <w:trPr>
          <w:trHeight w:val="67"/>
        </w:trPr>
        <w:tc>
          <w:tcPr>
            <w:tcW w:w="1668" w:type="dxa"/>
            <w:gridSpan w:val="2"/>
            <w:vMerge/>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vAlign w:val="center"/>
          </w:tcPr>
          <w:p w:rsidR="006E2D04" w:rsidRPr="0037103D" w:rsidRDefault="006E2D04"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н</w:t>
            </w:r>
            <w:r w:rsidRPr="0037103D">
              <w:rPr>
                <w:rFonts w:ascii="Arial Narrow" w:hAnsi="Arial Narrow" w:cs="Times New Roman"/>
                <w:sz w:val="20"/>
                <w:szCs w:val="20"/>
                <w:lang w:val="sr-Cyrl-BA"/>
              </w:rPr>
              <w:t>пр. завршни испит (усмени/ писмени)</w:t>
            </w:r>
          </w:p>
        </w:tc>
        <w:tc>
          <w:tcPr>
            <w:tcW w:w="833" w:type="dxa"/>
            <w:gridSpan w:val="2"/>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50</w:t>
            </w:r>
          </w:p>
        </w:tc>
        <w:tc>
          <w:tcPr>
            <w:tcW w:w="1294" w:type="dxa"/>
            <w:vAlign w:val="center"/>
          </w:tcPr>
          <w:p w:rsidR="006E2D04" w:rsidRPr="0037103D" w:rsidRDefault="006E2D04" w:rsidP="005A40A5">
            <w:pPr>
              <w:rPr>
                <w:rFonts w:ascii="Arial Narrow" w:hAnsi="Arial Narrow" w:cs="Times New Roman"/>
                <w:sz w:val="20"/>
                <w:szCs w:val="20"/>
                <w:lang w:val="sr-Cyrl-BA"/>
              </w:rPr>
            </w:pPr>
            <w:r>
              <w:rPr>
                <w:rFonts w:ascii="Arial Narrow" w:hAnsi="Arial Narrow" w:cs="Times New Roman"/>
                <w:sz w:val="20"/>
                <w:szCs w:val="20"/>
                <w:lang w:val="sr-Cyrl-BA"/>
              </w:rPr>
              <w:t>50</w:t>
            </w:r>
          </w:p>
        </w:tc>
      </w:tr>
      <w:tr w:rsidR="006E2D04" w:rsidRPr="0037103D"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6E2D04" w:rsidRPr="0037103D" w:rsidRDefault="006E2D04" w:rsidP="005A40A5">
            <w:pPr>
              <w:rPr>
                <w:rFonts w:ascii="Arial Narrow" w:hAnsi="Arial Narrow" w:cs="Times New Roman"/>
                <w:sz w:val="20"/>
                <w:szCs w:val="20"/>
                <w:lang w:val="sr-Cyrl-BA"/>
              </w:rPr>
            </w:pPr>
          </w:p>
        </w:tc>
        <w:tc>
          <w:tcPr>
            <w:tcW w:w="5811" w:type="dxa"/>
            <w:gridSpan w:val="12"/>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УКУПНО</w:t>
            </w:r>
          </w:p>
        </w:tc>
        <w:tc>
          <w:tcPr>
            <w:tcW w:w="833" w:type="dxa"/>
            <w:gridSpan w:val="2"/>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100</w:t>
            </w:r>
          </w:p>
        </w:tc>
        <w:tc>
          <w:tcPr>
            <w:tcW w:w="1294" w:type="dxa"/>
            <w:tcBorders>
              <w:bottom w:val="single" w:sz="4" w:space="0" w:color="auto"/>
            </w:tcBorders>
            <w:vAlign w:val="center"/>
          </w:tcPr>
          <w:p w:rsidR="006E2D04" w:rsidRPr="0037103D" w:rsidRDefault="006E2D04" w:rsidP="005A40A5">
            <w:pPr>
              <w:rPr>
                <w:rFonts w:ascii="Arial Narrow" w:hAnsi="Arial Narrow" w:cs="Times New Roman"/>
                <w:sz w:val="20"/>
                <w:szCs w:val="20"/>
                <w:lang w:val="sr-Cyrl-BA"/>
              </w:rPr>
            </w:pPr>
            <w:r w:rsidRPr="0037103D">
              <w:rPr>
                <w:rFonts w:ascii="Arial Narrow" w:hAnsi="Arial Narrow" w:cs="Times New Roman"/>
                <w:sz w:val="20"/>
                <w:szCs w:val="20"/>
                <w:lang w:val="sr-Cyrl-BA"/>
              </w:rPr>
              <w:t>100 %</w:t>
            </w:r>
          </w:p>
        </w:tc>
      </w:tr>
      <w:tr w:rsidR="006E2D04" w:rsidRPr="0037103D" w:rsidTr="005A40A5">
        <w:trPr>
          <w:trHeight w:val="272"/>
        </w:trPr>
        <w:tc>
          <w:tcPr>
            <w:tcW w:w="1668"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Latn-BA"/>
              </w:rPr>
              <w:t>Web</w:t>
            </w:r>
            <w:r w:rsidRPr="00686EE2">
              <w:rPr>
                <w:rFonts w:ascii="Arial Narrow" w:hAnsi="Arial Narrow" w:cs="Times New Roman"/>
                <w:b/>
                <w:sz w:val="20"/>
                <w:szCs w:val="20"/>
                <w:lang w:val="sr-Cyrl-BA"/>
              </w:rPr>
              <w:t xml:space="preserve"> страница</w:t>
            </w:r>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r w:rsidRPr="0017704C">
              <w:rPr>
                <w:rFonts w:ascii="Arial Narrow" w:hAnsi="Arial Narrow" w:cs="Times New Roman"/>
                <w:sz w:val="20"/>
                <w:szCs w:val="20"/>
                <w:lang w:val="sr-Cyrl-BA"/>
              </w:rPr>
              <w:t>http://www.ffuis.edu.ba/</w:t>
            </w:r>
          </w:p>
        </w:tc>
      </w:tr>
      <w:tr w:rsidR="006E2D04" w:rsidRPr="0037103D" w:rsidTr="005A40A5">
        <w:trPr>
          <w:trHeight w:val="272"/>
        </w:trPr>
        <w:tc>
          <w:tcPr>
            <w:tcW w:w="1668" w:type="dxa"/>
            <w:gridSpan w:val="2"/>
            <w:shd w:val="clear" w:color="auto" w:fill="D9D9D9" w:themeFill="background1" w:themeFillShade="D9"/>
            <w:vAlign w:val="center"/>
          </w:tcPr>
          <w:p w:rsidR="006E2D04" w:rsidRPr="00686EE2" w:rsidRDefault="006E2D04" w:rsidP="005A40A5">
            <w:pPr>
              <w:rPr>
                <w:rFonts w:ascii="Arial Narrow" w:hAnsi="Arial Narrow" w:cs="Times New Roman"/>
                <w:b/>
                <w:sz w:val="20"/>
                <w:szCs w:val="20"/>
                <w:lang w:val="sr-Cyrl-BA"/>
              </w:rPr>
            </w:pPr>
            <w:r w:rsidRPr="00686EE2">
              <w:rPr>
                <w:rFonts w:ascii="Arial Narrow" w:hAnsi="Arial Narrow" w:cs="Times New Roman"/>
                <w:b/>
                <w:sz w:val="20"/>
                <w:szCs w:val="20"/>
                <w:lang w:val="sr-Cyrl-BA"/>
              </w:rPr>
              <w:t>Датум овјере</w:t>
            </w:r>
          </w:p>
        </w:tc>
        <w:tc>
          <w:tcPr>
            <w:tcW w:w="7938" w:type="dxa"/>
            <w:gridSpan w:val="15"/>
            <w:vAlign w:val="center"/>
          </w:tcPr>
          <w:p w:rsidR="006E2D04" w:rsidRPr="0037103D" w:rsidRDefault="006E2D04" w:rsidP="005A40A5">
            <w:pPr>
              <w:rPr>
                <w:rFonts w:ascii="Arial Narrow" w:hAnsi="Arial Narrow" w:cs="Times New Roman"/>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02" w:rsidRDefault="00DE3402" w:rsidP="00E179DC">
      <w:pPr>
        <w:spacing w:after="0" w:line="240" w:lineRule="auto"/>
      </w:pPr>
      <w:r>
        <w:separator/>
      </w:r>
    </w:p>
  </w:endnote>
  <w:endnote w:type="continuationSeparator" w:id="0">
    <w:p w:rsidR="00DE3402" w:rsidRDefault="00DE3402" w:rsidP="00E1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02" w:rsidRDefault="00DE3402" w:rsidP="00E179DC">
      <w:pPr>
        <w:spacing w:after="0" w:line="240" w:lineRule="auto"/>
      </w:pPr>
      <w:r>
        <w:separator/>
      </w:r>
    </w:p>
  </w:footnote>
  <w:footnote w:type="continuationSeparator" w:id="0">
    <w:p w:rsidR="00DE3402" w:rsidRDefault="00DE3402" w:rsidP="00E179DC">
      <w:pPr>
        <w:spacing w:after="0" w:line="240" w:lineRule="auto"/>
      </w:pPr>
      <w:r>
        <w:continuationSeparator/>
      </w:r>
    </w:p>
  </w:footnote>
  <w:footnote w:id="1">
    <w:p w:rsidR="006E2D04" w:rsidRPr="00564658" w:rsidRDefault="006E2D04" w:rsidP="006E2D04">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268"/>
    <w:multiLevelType w:val="hybridMultilevel"/>
    <w:tmpl w:val="C8CCBCF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51EC2174"/>
    <w:multiLevelType w:val="hybridMultilevel"/>
    <w:tmpl w:val="2780C66E"/>
    <w:lvl w:ilvl="0" w:tplc="EC94886C">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716F7D"/>
    <w:multiLevelType w:val="hybridMultilevel"/>
    <w:tmpl w:val="B1325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4C3BDE"/>
    <w:multiLevelType w:val="hybridMultilevel"/>
    <w:tmpl w:val="14264C38"/>
    <w:lvl w:ilvl="0" w:tplc="023E401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9DC"/>
    <w:rsid w:val="000021E6"/>
    <w:rsid w:val="00005AA7"/>
    <w:rsid w:val="000A2372"/>
    <w:rsid w:val="002555C3"/>
    <w:rsid w:val="0025715B"/>
    <w:rsid w:val="002876DB"/>
    <w:rsid w:val="00294B94"/>
    <w:rsid w:val="002B3F56"/>
    <w:rsid w:val="0033461D"/>
    <w:rsid w:val="003A7BA8"/>
    <w:rsid w:val="003D0CFE"/>
    <w:rsid w:val="0046071A"/>
    <w:rsid w:val="005426C7"/>
    <w:rsid w:val="005B66A7"/>
    <w:rsid w:val="005D6EDF"/>
    <w:rsid w:val="00610899"/>
    <w:rsid w:val="00690DF3"/>
    <w:rsid w:val="006D0C08"/>
    <w:rsid w:val="006D6AA9"/>
    <w:rsid w:val="006E2D04"/>
    <w:rsid w:val="007309FA"/>
    <w:rsid w:val="00742EEC"/>
    <w:rsid w:val="007F3372"/>
    <w:rsid w:val="008176F1"/>
    <w:rsid w:val="00826F87"/>
    <w:rsid w:val="008642D3"/>
    <w:rsid w:val="008B0F4B"/>
    <w:rsid w:val="00926B7A"/>
    <w:rsid w:val="00987CDE"/>
    <w:rsid w:val="00BA4ACD"/>
    <w:rsid w:val="00C4586C"/>
    <w:rsid w:val="00CA379A"/>
    <w:rsid w:val="00CA491F"/>
    <w:rsid w:val="00DE3402"/>
    <w:rsid w:val="00E0370A"/>
    <w:rsid w:val="00E16029"/>
    <w:rsid w:val="00E179DC"/>
    <w:rsid w:val="00E56C29"/>
    <w:rsid w:val="00E743FC"/>
    <w:rsid w:val="00EA4EE5"/>
    <w:rsid w:val="00EB4415"/>
    <w:rsid w:val="00ED399D"/>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C"/>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24">
    <w:name w:val="Table Grid24"/>
    <w:basedOn w:val="TableNormal"/>
    <w:next w:val="Heading1Char"/>
    <w:uiPriority w:val="59"/>
    <w:rsid w:val="00E179DC"/>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DC"/>
    <w:rPr>
      <w:rFonts w:ascii="Tahoma" w:eastAsiaTheme="minorEastAsia" w:hAnsi="Tahoma" w:cs="Tahoma"/>
      <w:sz w:val="16"/>
      <w:szCs w:val="16"/>
      <w:lang w:val="bs-Latn-BA" w:eastAsia="bs-Latn-BA"/>
    </w:rPr>
  </w:style>
  <w:style w:type="table" w:customStyle="1" w:styleId="TableGrid26">
    <w:name w:val="Table Grid26"/>
    <w:basedOn w:val="TableNormal"/>
    <w:next w:val="TableGrid"/>
    <w:uiPriority w:val="59"/>
    <w:rsid w:val="00E0370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A4AC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6D6AA9"/>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826F87"/>
    <w:rPr>
      <w:rFonts w:ascii="Calibri" w:eastAsia="Calibri" w:hAnsi="Calibri"/>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2B3F56"/>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2B3F56"/>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D399D"/>
    <w:rPr>
      <w:vertAlign w:val="superscript"/>
    </w:rPr>
  </w:style>
  <w:style w:type="table" w:customStyle="1" w:styleId="TableGrid9">
    <w:name w:val="Table Grid9"/>
    <w:basedOn w:val="TableNormal"/>
    <w:next w:val="TableGrid"/>
    <w:uiPriority w:val="59"/>
    <w:rsid w:val="00E743FC"/>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46071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2281</Characters>
  <Application>Microsoft Office Word</Application>
  <DocSecurity>0</DocSecurity>
  <Lines>19</Lines>
  <Paragraphs>5</Paragraphs>
  <ScaleCrop>false</ScaleCrop>
  <Company>Grizli777</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2020-03-16T07:20:00Z</dcterms:created>
  <dcterms:modified xsi:type="dcterms:W3CDTF">2020-03-16T07:20:00Z</dcterms:modified>
</cp:coreProperties>
</file>