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ayout w:type="fixed"/>
        <w:tblLook w:val="04A0"/>
      </w:tblPr>
      <w:tblGrid>
        <w:gridCol w:w="1242"/>
        <w:gridCol w:w="426"/>
        <w:gridCol w:w="330"/>
        <w:gridCol w:w="514"/>
        <w:gridCol w:w="6"/>
        <w:gridCol w:w="425"/>
        <w:gridCol w:w="851"/>
        <w:gridCol w:w="820"/>
        <w:gridCol w:w="70"/>
        <w:gridCol w:w="386"/>
        <w:gridCol w:w="141"/>
        <w:gridCol w:w="1134"/>
        <w:gridCol w:w="422"/>
        <w:gridCol w:w="553"/>
        <w:gridCol w:w="297"/>
        <w:gridCol w:w="695"/>
        <w:gridCol w:w="1294"/>
      </w:tblGrid>
      <w:tr w:rsidR="004C7ADA" w:rsidRPr="007D4E5B" w:rsidTr="00567398">
        <w:trPr>
          <w:trHeight w:val="469"/>
        </w:trPr>
        <w:tc>
          <w:tcPr>
            <w:tcW w:w="1998" w:type="dxa"/>
            <w:gridSpan w:val="3"/>
            <w:vMerge w:val="restart"/>
            <w:shd w:val="clear" w:color="auto" w:fill="auto"/>
            <w:vAlign w:val="center"/>
          </w:tcPr>
          <w:p w:rsidR="004C7ADA" w:rsidRPr="007D4E5B" w:rsidRDefault="004C7ADA" w:rsidP="00567398">
            <w:pPr>
              <w:jc w:val="center"/>
              <w:rPr>
                <w:rFonts w:ascii="Arial Narrow" w:hAnsi="Arial Narrow" w:cs="Times New Roman"/>
                <w:sz w:val="20"/>
                <w:szCs w:val="20"/>
                <w:lang w:val="sr-Cyrl-BA"/>
              </w:rPr>
            </w:pPr>
            <w:r w:rsidRPr="007D4E5B">
              <w:rPr>
                <w:rFonts w:ascii="Arial Narrow" w:hAnsi="Arial Narrow" w:cs="Times New Roman"/>
                <w:noProof/>
                <w:sz w:val="20"/>
                <w:szCs w:val="20"/>
                <w:lang w:val="en-US" w:eastAsia="en-US"/>
              </w:rPr>
              <w:drawing>
                <wp:inline distT="0" distB="0" distL="0" distR="0">
                  <wp:extent cx="742950" cy="742950"/>
                  <wp:effectExtent l="0" t="0" r="0" b="0"/>
                  <wp:docPr id="1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322" w:type="dxa"/>
            <w:gridSpan w:val="11"/>
            <w:tcBorders>
              <w:bottom w:val="single" w:sz="4" w:space="0" w:color="auto"/>
            </w:tcBorders>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УНИВЕРЗИТЕТ У ИСТОЧНОМ САРАЈЕВУ</w:t>
            </w:r>
          </w:p>
          <w:p w:rsidR="004C7ADA" w:rsidRPr="007D4E5B" w:rsidRDefault="004C7ADA" w:rsidP="00567398">
            <w:pPr>
              <w:jc w:val="center"/>
              <w:rPr>
                <w:rFonts w:ascii="Arial Narrow" w:hAnsi="Arial Narrow" w:cs="Times New Roman"/>
                <w:b/>
                <w:sz w:val="20"/>
                <w:szCs w:val="20"/>
                <w:lang w:val="sr-Cyrl-BA"/>
              </w:rPr>
            </w:pPr>
            <w:r>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4C7ADA" w:rsidRPr="007D4E5B" w:rsidRDefault="004C7ADA" w:rsidP="00567398">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80415" cy="780415"/>
                  <wp:effectExtent l="0" t="0" r="635" b="635"/>
                  <wp:docPr id="1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0415" cy="780415"/>
                          </a:xfrm>
                          <a:prstGeom prst="rect">
                            <a:avLst/>
                          </a:prstGeom>
                          <a:noFill/>
                        </pic:spPr>
                      </pic:pic>
                    </a:graphicData>
                  </a:graphic>
                </wp:inline>
              </w:drawing>
            </w:r>
          </w:p>
        </w:tc>
      </w:tr>
      <w:tr w:rsidR="004C7ADA" w:rsidRPr="00C579EA" w:rsidTr="00567398">
        <w:trPr>
          <w:trHeight w:val="366"/>
        </w:trPr>
        <w:tc>
          <w:tcPr>
            <w:tcW w:w="1998" w:type="dxa"/>
            <w:gridSpan w:val="3"/>
            <w:vMerge/>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5322" w:type="dxa"/>
            <w:gridSpan w:val="11"/>
            <w:shd w:val="clear" w:color="auto" w:fill="BFBFBF" w:themeFill="background1" w:themeFillShade="BF"/>
            <w:vAlign w:val="center"/>
          </w:tcPr>
          <w:p w:rsidR="004C7ADA" w:rsidRPr="007D4E5B" w:rsidRDefault="004C7ADA" w:rsidP="00567398">
            <w:pPr>
              <w:jc w:val="center"/>
              <w:rPr>
                <w:rFonts w:ascii="Arial Narrow" w:hAnsi="Arial Narrow" w:cs="Times New Roman"/>
                <w:b/>
                <w:i/>
                <w:sz w:val="20"/>
                <w:szCs w:val="20"/>
                <w:lang w:val="sr-Cyrl-BA"/>
              </w:rPr>
            </w:pPr>
            <w:r>
              <w:rPr>
                <w:rFonts w:ascii="Arial Narrow" w:hAnsi="Arial Narrow" w:cs="Times New Roman"/>
                <w:b/>
                <w:i/>
                <w:sz w:val="20"/>
                <w:szCs w:val="20"/>
                <w:lang w:val="sr-Cyrl-BA"/>
              </w:rPr>
              <w:t>Руски и српски језик и књижевност</w:t>
            </w:r>
          </w:p>
        </w:tc>
        <w:tc>
          <w:tcPr>
            <w:tcW w:w="2286" w:type="dxa"/>
            <w:gridSpan w:val="3"/>
            <w:vMerge/>
            <w:vAlign w:val="center"/>
          </w:tcPr>
          <w:p w:rsidR="004C7ADA" w:rsidRPr="007D4E5B" w:rsidRDefault="004C7ADA" w:rsidP="00567398">
            <w:pPr>
              <w:rPr>
                <w:rFonts w:ascii="Arial Narrow" w:hAnsi="Arial Narrow" w:cs="Times New Roman"/>
                <w:sz w:val="20"/>
                <w:szCs w:val="20"/>
                <w:lang w:val="sr-Cyrl-BA"/>
              </w:rPr>
            </w:pPr>
          </w:p>
        </w:tc>
      </w:tr>
      <w:tr w:rsidR="004C7ADA" w:rsidRPr="007D4E5B" w:rsidTr="00567398">
        <w:trPr>
          <w:trHeight w:val="400"/>
        </w:trPr>
        <w:tc>
          <w:tcPr>
            <w:tcW w:w="1998" w:type="dxa"/>
            <w:gridSpan w:val="3"/>
            <w:vMerge/>
            <w:tcBorders>
              <w:bottom w:val="single" w:sz="4" w:space="0" w:color="auto"/>
            </w:tcBorders>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2686" w:type="dxa"/>
            <w:gridSpan w:val="6"/>
            <w:tcBorders>
              <w:bottom w:val="single" w:sz="4" w:space="0" w:color="auto"/>
            </w:tcBorders>
            <w:vAlign w:val="center"/>
          </w:tcPr>
          <w:p w:rsidR="004C7ADA" w:rsidRPr="007D4E5B" w:rsidRDefault="004C7ADA" w:rsidP="00567398">
            <w:pPr>
              <w:jc w:val="center"/>
              <w:rPr>
                <w:rFonts w:ascii="Arial Narrow" w:hAnsi="Arial Narrow" w:cs="Times New Roman"/>
                <w:sz w:val="20"/>
                <w:szCs w:val="20"/>
                <w:lang w:val="sr-Cyrl-BA"/>
              </w:rPr>
            </w:pPr>
            <w:r w:rsidRPr="007D4E5B">
              <w:rPr>
                <w:rFonts w:ascii="Arial Narrow" w:hAnsi="Arial Narrow" w:cs="Times New Roman"/>
                <w:sz w:val="20"/>
                <w:szCs w:val="20"/>
                <w:lang w:val="sr-Cyrl-BA"/>
              </w:rPr>
              <w:t xml:space="preserve"> </w:t>
            </w:r>
            <w:r w:rsidRPr="007D4E5B">
              <w:rPr>
                <w:rFonts w:ascii="Arial Narrow" w:hAnsi="Arial Narrow" w:cs="Times New Roman"/>
                <w:sz w:val="20"/>
                <w:szCs w:val="20"/>
                <w:lang w:val="sr-Latn-BA"/>
              </w:rPr>
              <w:t xml:space="preserve">I </w:t>
            </w:r>
            <w:r w:rsidRPr="007D4E5B">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4C7ADA" w:rsidRPr="007D4E5B" w:rsidRDefault="004C7ADA" w:rsidP="00567398">
            <w:pPr>
              <w:jc w:val="center"/>
              <w:rPr>
                <w:rFonts w:ascii="Arial Narrow" w:hAnsi="Arial Narrow" w:cs="Times New Roman"/>
                <w:sz w:val="20"/>
                <w:szCs w:val="20"/>
                <w:lang w:val="sr-Cyrl-BA"/>
              </w:rPr>
            </w:pPr>
            <w:r w:rsidRPr="007D4E5B">
              <w:rPr>
                <w:rFonts w:ascii="Arial Narrow" w:hAnsi="Arial Narrow" w:cs="Times New Roman"/>
                <w:sz w:val="20"/>
                <w:szCs w:val="20"/>
                <w:lang w:val="sr-Latn-BA"/>
              </w:rPr>
              <w:t xml:space="preserve"> I </w:t>
            </w:r>
            <w:r w:rsidRPr="007D4E5B">
              <w:rPr>
                <w:rFonts w:ascii="Arial Narrow" w:hAnsi="Arial Narrow" w:cs="Times New Roman"/>
                <w:sz w:val="20"/>
                <w:szCs w:val="20"/>
                <w:lang w:val="sr-Cyrl-BA"/>
              </w:rPr>
              <w:t>година студија</w:t>
            </w:r>
          </w:p>
        </w:tc>
        <w:tc>
          <w:tcPr>
            <w:tcW w:w="2286" w:type="dxa"/>
            <w:gridSpan w:val="3"/>
            <w:vMerge/>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p>
        </w:tc>
      </w:tr>
      <w:tr w:rsidR="004C7ADA" w:rsidRPr="007D4E5B" w:rsidTr="00567398">
        <w:tc>
          <w:tcPr>
            <w:tcW w:w="1998" w:type="dxa"/>
            <w:gridSpan w:val="3"/>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Пун назив предмета</w:t>
            </w:r>
          </w:p>
        </w:tc>
        <w:tc>
          <w:tcPr>
            <w:tcW w:w="7608" w:type="dxa"/>
            <w:gridSpan w:val="14"/>
            <w:vAlign w:val="center"/>
          </w:tcPr>
          <w:p w:rsidR="004C7ADA" w:rsidRPr="00432A2F" w:rsidRDefault="004C7ADA" w:rsidP="00567398">
            <w:pPr>
              <w:rPr>
                <w:rFonts w:ascii="Arial Narrow" w:hAnsi="Arial Narrow" w:cs="Times New Roman"/>
                <w:b/>
                <w:sz w:val="20"/>
                <w:szCs w:val="20"/>
                <w:lang w:val="sr-Cyrl-BA"/>
              </w:rPr>
            </w:pPr>
            <w:r w:rsidRPr="00432A2F">
              <w:rPr>
                <w:rFonts w:ascii="Arial Narrow" w:hAnsi="Arial Narrow" w:cs="Times New Roman"/>
                <w:b/>
                <w:sz w:val="20"/>
                <w:szCs w:val="20"/>
                <w:lang w:val="sr-Cyrl-BA"/>
              </w:rPr>
              <w:t>РУСКИ ЈЕЗИК 1</w:t>
            </w:r>
          </w:p>
        </w:tc>
      </w:tr>
      <w:tr w:rsidR="004C7ADA" w:rsidRPr="00C579EA" w:rsidTr="00567398">
        <w:tc>
          <w:tcPr>
            <w:tcW w:w="1998" w:type="dxa"/>
            <w:gridSpan w:val="3"/>
            <w:tcBorders>
              <w:bottom w:val="single" w:sz="4" w:space="0" w:color="auto"/>
            </w:tcBorders>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Катедра</w:t>
            </w:r>
            <w:r w:rsidRPr="007D4E5B">
              <w:rPr>
                <w:rFonts w:ascii="Arial Narrow" w:hAnsi="Arial Narrow" w:cs="Times New Roman"/>
                <w:b/>
                <w:sz w:val="20"/>
                <w:szCs w:val="20"/>
                <w:lang w:val="sr-Cyrl-BA"/>
              </w:rPr>
              <w:tab/>
            </w:r>
          </w:p>
        </w:tc>
        <w:tc>
          <w:tcPr>
            <w:tcW w:w="7608" w:type="dxa"/>
            <w:gridSpan w:val="14"/>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Катедра за географију</w:t>
            </w:r>
          </w:p>
        </w:tc>
      </w:tr>
      <w:tr w:rsidR="004C7ADA" w:rsidRPr="007D4E5B" w:rsidTr="00567398">
        <w:trPr>
          <w:trHeight w:val="464"/>
        </w:trPr>
        <w:tc>
          <w:tcPr>
            <w:tcW w:w="2943" w:type="dxa"/>
            <w:gridSpan w:val="6"/>
            <w:vMerge w:val="restart"/>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Latn-BA"/>
              </w:rPr>
            </w:pPr>
            <w:r w:rsidRPr="007D4E5B">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Latn-BA"/>
              </w:rPr>
            </w:pPr>
            <w:r w:rsidRPr="007D4E5B">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Latn-BA"/>
              </w:rPr>
            </w:pPr>
            <w:r w:rsidRPr="007D4E5B">
              <w:rPr>
                <w:rFonts w:ascii="Arial Narrow" w:hAnsi="Arial Narrow" w:cs="Times New Roman"/>
                <w:b/>
                <w:sz w:val="20"/>
                <w:szCs w:val="20"/>
                <w:lang w:val="sr-Latn-BA"/>
              </w:rPr>
              <w:t>ECTS</w:t>
            </w:r>
          </w:p>
        </w:tc>
      </w:tr>
      <w:tr w:rsidR="004C7ADA" w:rsidRPr="007D4E5B" w:rsidTr="00567398">
        <w:trPr>
          <w:trHeight w:val="464"/>
        </w:trPr>
        <w:tc>
          <w:tcPr>
            <w:tcW w:w="2943" w:type="dxa"/>
            <w:gridSpan w:val="6"/>
            <w:vMerge/>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hAnsi="Arial Narrow" w:cs="Times New Roman"/>
                <w:sz w:val="20"/>
                <w:szCs w:val="20"/>
                <w:lang w:val="sr-Latn-BA"/>
              </w:rPr>
            </w:pPr>
          </w:p>
        </w:tc>
      </w:tr>
      <w:tr w:rsidR="004C7ADA" w:rsidRPr="007D4E5B" w:rsidTr="00567398">
        <w:tc>
          <w:tcPr>
            <w:tcW w:w="2943" w:type="dxa"/>
            <w:gridSpan w:val="6"/>
            <w:shd w:val="clear" w:color="auto" w:fill="auto"/>
            <w:vAlign w:val="center"/>
          </w:tcPr>
          <w:p w:rsidR="004C7ADA" w:rsidRPr="007D4E5B" w:rsidRDefault="004C7ADA"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Г1-6/3</w:t>
            </w:r>
          </w:p>
        </w:tc>
        <w:tc>
          <w:tcPr>
            <w:tcW w:w="2268" w:type="dxa"/>
            <w:gridSpan w:val="5"/>
            <w:shd w:val="clear" w:color="auto" w:fill="auto"/>
            <w:vAlign w:val="center"/>
          </w:tcPr>
          <w:p w:rsidR="004C7ADA" w:rsidRPr="007D4E5B" w:rsidRDefault="004C7ADA" w:rsidP="00567398">
            <w:pPr>
              <w:jc w:val="center"/>
              <w:rPr>
                <w:rFonts w:ascii="Arial Narrow" w:hAnsi="Arial Narrow" w:cs="Times New Roman"/>
                <w:sz w:val="20"/>
                <w:szCs w:val="20"/>
                <w:lang w:val="sr-Latn-BA"/>
              </w:rPr>
            </w:pPr>
            <w:r>
              <w:rPr>
                <w:rFonts w:ascii="Arial Narrow" w:hAnsi="Arial Narrow" w:cs="Times New Roman"/>
                <w:sz w:val="20"/>
                <w:szCs w:val="20"/>
                <w:lang w:val="sr-Cyrl-BA"/>
              </w:rPr>
              <w:t>Изборни</w:t>
            </w:r>
          </w:p>
        </w:tc>
        <w:tc>
          <w:tcPr>
            <w:tcW w:w="2109" w:type="dxa"/>
            <w:gridSpan w:val="3"/>
            <w:shd w:val="clear" w:color="auto" w:fill="auto"/>
            <w:vAlign w:val="center"/>
          </w:tcPr>
          <w:p w:rsidR="004C7ADA" w:rsidRPr="007D4E5B" w:rsidRDefault="004C7ADA" w:rsidP="00567398">
            <w:pPr>
              <w:jc w:val="center"/>
              <w:rPr>
                <w:rFonts w:ascii="Arial Narrow" w:hAnsi="Arial Narrow" w:cs="Times New Roman"/>
                <w:sz w:val="20"/>
                <w:szCs w:val="20"/>
                <w:lang w:val="sr-Latn-BA"/>
              </w:rPr>
            </w:pPr>
            <w:r w:rsidRPr="007D4E5B">
              <w:rPr>
                <w:rFonts w:ascii="Arial Narrow" w:hAnsi="Arial Narrow" w:cs="Times New Roman"/>
                <w:sz w:val="20"/>
                <w:szCs w:val="20"/>
                <w:lang w:val="sr-Latn-BA"/>
              </w:rPr>
              <w:t>I</w:t>
            </w:r>
          </w:p>
        </w:tc>
        <w:tc>
          <w:tcPr>
            <w:tcW w:w="2286" w:type="dxa"/>
            <w:gridSpan w:val="3"/>
            <w:shd w:val="clear" w:color="auto" w:fill="auto"/>
            <w:vAlign w:val="center"/>
          </w:tcPr>
          <w:p w:rsidR="004C7ADA" w:rsidRPr="00AC2F91" w:rsidRDefault="004C7ADA"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3</w:t>
            </w:r>
          </w:p>
        </w:tc>
      </w:tr>
      <w:tr w:rsidR="004C7ADA" w:rsidRPr="008E4FB6" w:rsidTr="00567398">
        <w:tc>
          <w:tcPr>
            <w:tcW w:w="1668"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Наставник/ -</w:t>
            </w:r>
            <w:proofErr w:type="spellStart"/>
            <w:r w:rsidRPr="007D4E5B">
              <w:rPr>
                <w:rFonts w:ascii="Arial Narrow" w:hAnsi="Arial Narrow" w:cs="Times New Roman"/>
                <w:b/>
                <w:sz w:val="20"/>
                <w:szCs w:val="20"/>
                <w:lang w:val="sr-Cyrl-BA"/>
              </w:rPr>
              <w:t>ци</w:t>
            </w:r>
            <w:proofErr w:type="spellEnd"/>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Весна Мићић, асистент</w:t>
            </w:r>
          </w:p>
        </w:tc>
      </w:tr>
      <w:tr w:rsidR="004C7ADA" w:rsidRPr="007D4E5B" w:rsidTr="00567398">
        <w:tc>
          <w:tcPr>
            <w:tcW w:w="1668" w:type="dxa"/>
            <w:gridSpan w:val="2"/>
            <w:tcBorders>
              <w:bottom w:val="single" w:sz="4" w:space="0" w:color="auto"/>
            </w:tcBorders>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 xml:space="preserve">Сарадник/ - </w:t>
            </w:r>
            <w:proofErr w:type="spellStart"/>
            <w:r w:rsidRPr="007D4E5B">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p>
        </w:tc>
      </w:tr>
      <w:tr w:rsidR="004C7ADA" w:rsidRPr="007D4E5B" w:rsidTr="00567398">
        <w:tc>
          <w:tcPr>
            <w:tcW w:w="3794" w:type="dxa"/>
            <w:gridSpan w:val="7"/>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 xml:space="preserve">Индивидуално оптерећење студента (у сатима </w:t>
            </w:r>
            <w:proofErr w:type="spellStart"/>
            <w:r w:rsidRPr="007D4E5B">
              <w:rPr>
                <w:rFonts w:ascii="Arial Narrow" w:eastAsia="Calibri" w:hAnsi="Arial Narrow"/>
                <w:b/>
                <w:sz w:val="20"/>
                <w:szCs w:val="20"/>
                <w:lang w:val="sr-Cyrl-BA"/>
              </w:rPr>
              <w:t>семестрално</w:t>
            </w:r>
            <w:proofErr w:type="spellEnd"/>
            <w:r w:rsidRPr="007D4E5B">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 xml:space="preserve">Коефицијент студентског оптерећења </w:t>
            </w:r>
            <w:r w:rsidRPr="007D4E5B">
              <w:rPr>
                <w:rFonts w:ascii="Arial Narrow" w:eastAsia="Calibri" w:hAnsi="Arial Narrow"/>
                <w:b/>
                <w:sz w:val="20"/>
                <w:szCs w:val="20"/>
                <w:lang w:val="sr-Latn-BA"/>
              </w:rPr>
              <w:t>S</w:t>
            </w:r>
            <w:r w:rsidRPr="007D4E5B">
              <w:rPr>
                <w:rFonts w:ascii="Arial Narrow" w:eastAsia="Calibri" w:hAnsi="Arial Narrow"/>
                <w:b/>
                <w:sz w:val="20"/>
                <w:szCs w:val="20"/>
                <w:vertAlign w:val="subscript"/>
                <w:lang w:val="sr-Latn-BA"/>
              </w:rPr>
              <w:t>o</w:t>
            </w:r>
            <w:r w:rsidRPr="007D4E5B">
              <w:rPr>
                <w:rFonts w:ascii="Arial Narrow" w:eastAsia="Calibri" w:hAnsi="Arial Narrow"/>
                <w:b/>
                <w:sz w:val="20"/>
                <w:szCs w:val="20"/>
                <w:vertAlign w:val="superscript"/>
                <w:lang w:val="sr-Latn-BA"/>
              </w:rPr>
              <w:footnoteReference w:id="1"/>
            </w:r>
          </w:p>
        </w:tc>
      </w:tr>
      <w:tr w:rsidR="004C7ADA" w:rsidRPr="007D4E5B" w:rsidTr="00567398">
        <w:tc>
          <w:tcPr>
            <w:tcW w:w="1242" w:type="dxa"/>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4C7ADA" w:rsidRPr="007D4E5B" w:rsidRDefault="004C7ADA" w:rsidP="00567398">
            <w:pPr>
              <w:jc w:val="center"/>
              <w:rPr>
                <w:rFonts w:ascii="Arial Narrow" w:eastAsia="Calibri" w:hAnsi="Arial Narrow"/>
                <w:b/>
                <w:sz w:val="20"/>
                <w:szCs w:val="20"/>
                <w:lang w:val="sr-Cyrl-BA"/>
              </w:rPr>
            </w:pPr>
            <w:r w:rsidRPr="007D4E5B">
              <w:rPr>
                <w:rFonts w:ascii="Arial Narrow" w:eastAsia="Calibri" w:hAnsi="Arial Narrow"/>
                <w:b/>
                <w:sz w:val="20"/>
                <w:szCs w:val="20"/>
                <w:lang w:val="sr-Latn-BA"/>
              </w:rPr>
              <w:t>S</w:t>
            </w:r>
            <w:r w:rsidRPr="007D4E5B">
              <w:rPr>
                <w:rFonts w:ascii="Arial Narrow" w:eastAsia="Calibri" w:hAnsi="Arial Narrow"/>
                <w:b/>
                <w:sz w:val="20"/>
                <w:szCs w:val="20"/>
                <w:vertAlign w:val="subscript"/>
                <w:lang w:val="sr-Latn-BA"/>
              </w:rPr>
              <w:t>o</w:t>
            </w:r>
          </w:p>
        </w:tc>
      </w:tr>
      <w:tr w:rsidR="004C7ADA" w:rsidRPr="007D4E5B" w:rsidTr="00567398">
        <w:tc>
          <w:tcPr>
            <w:tcW w:w="1242" w:type="dxa"/>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276" w:type="dxa"/>
            <w:gridSpan w:val="4"/>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3</w:t>
            </w:r>
          </w:p>
        </w:tc>
        <w:tc>
          <w:tcPr>
            <w:tcW w:w="1276" w:type="dxa"/>
            <w:gridSpan w:val="2"/>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276" w:type="dxa"/>
            <w:gridSpan w:val="3"/>
            <w:shd w:val="clear" w:color="auto" w:fill="auto"/>
            <w:vAlign w:val="center"/>
          </w:tcPr>
          <w:p w:rsidR="004C7ADA" w:rsidRPr="00E2452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275" w:type="dxa"/>
            <w:gridSpan w:val="2"/>
            <w:shd w:val="clear" w:color="auto" w:fill="auto"/>
            <w:vAlign w:val="center"/>
          </w:tcPr>
          <w:p w:rsidR="004C7ADA" w:rsidRPr="00957DE7"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45</w:t>
            </w:r>
          </w:p>
        </w:tc>
        <w:tc>
          <w:tcPr>
            <w:tcW w:w="1272" w:type="dxa"/>
            <w:gridSpan w:val="3"/>
            <w:shd w:val="clear" w:color="auto" w:fill="auto"/>
            <w:vAlign w:val="center"/>
          </w:tcPr>
          <w:p w:rsidR="004C7ADA" w:rsidRPr="00AC2F91"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989" w:type="dxa"/>
            <w:gridSpan w:val="2"/>
            <w:shd w:val="clear" w:color="auto" w:fill="auto"/>
            <w:vAlign w:val="center"/>
          </w:tcPr>
          <w:p w:rsidR="004C7ADA" w:rsidRPr="00E2452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1.5</w:t>
            </w:r>
          </w:p>
        </w:tc>
      </w:tr>
      <w:tr w:rsidR="004C7ADA" w:rsidRPr="007D4E5B" w:rsidTr="00567398">
        <w:tc>
          <w:tcPr>
            <w:tcW w:w="4614" w:type="dxa"/>
            <w:gridSpan w:val="8"/>
            <w:tcBorders>
              <w:bottom w:val="single" w:sz="4" w:space="0" w:color="auto"/>
            </w:tcBorders>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sidRPr="007D4E5B">
              <w:rPr>
                <w:rFonts w:ascii="Arial Narrow" w:eastAsia="Calibri" w:hAnsi="Arial Narrow"/>
                <w:sz w:val="20"/>
                <w:szCs w:val="20"/>
                <w:lang w:val="sr-Cyrl-BA"/>
              </w:rPr>
              <w:t xml:space="preserve">укупно наставно оптерећење (у сатима, </w:t>
            </w:r>
            <w:proofErr w:type="spellStart"/>
            <w:r w:rsidRPr="007D4E5B">
              <w:rPr>
                <w:rFonts w:ascii="Arial Narrow" w:eastAsia="Calibri" w:hAnsi="Arial Narrow"/>
                <w:sz w:val="20"/>
                <w:szCs w:val="20"/>
                <w:lang w:val="sr-Cyrl-BA"/>
              </w:rPr>
              <w:t>семестрално</w:t>
            </w:r>
            <w:proofErr w:type="spellEnd"/>
            <w:r w:rsidRPr="007D4E5B">
              <w:rPr>
                <w:rFonts w:ascii="Arial Narrow" w:eastAsia="Calibri" w:hAnsi="Arial Narrow"/>
                <w:sz w:val="20"/>
                <w:szCs w:val="20"/>
                <w:lang w:val="sr-Cyrl-BA"/>
              </w:rPr>
              <w:t xml:space="preserve">) </w:t>
            </w:r>
          </w:p>
          <w:p w:rsidR="004C7ADA" w:rsidRPr="00E2452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0+45+0=30</w:t>
            </w:r>
          </w:p>
        </w:tc>
        <w:tc>
          <w:tcPr>
            <w:tcW w:w="4992" w:type="dxa"/>
            <w:gridSpan w:val="9"/>
            <w:tcBorders>
              <w:bottom w:val="single" w:sz="4" w:space="0" w:color="auto"/>
            </w:tcBorders>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sidRPr="007D4E5B">
              <w:rPr>
                <w:rFonts w:ascii="Arial Narrow" w:eastAsia="Calibri" w:hAnsi="Arial Narrow"/>
                <w:sz w:val="20"/>
                <w:szCs w:val="20"/>
                <w:lang w:val="sr-Cyrl-BA"/>
              </w:rPr>
              <w:t xml:space="preserve">укупно студентско оптерећење (у сатима, </w:t>
            </w:r>
            <w:proofErr w:type="spellStart"/>
            <w:r w:rsidRPr="007D4E5B">
              <w:rPr>
                <w:rFonts w:ascii="Arial Narrow" w:eastAsia="Calibri" w:hAnsi="Arial Narrow"/>
                <w:sz w:val="20"/>
                <w:szCs w:val="20"/>
                <w:lang w:val="sr-Cyrl-BA"/>
              </w:rPr>
              <w:t>семестрално</w:t>
            </w:r>
            <w:proofErr w:type="spellEnd"/>
            <w:r w:rsidRPr="007D4E5B">
              <w:rPr>
                <w:rFonts w:ascii="Arial Narrow" w:eastAsia="Calibri" w:hAnsi="Arial Narrow"/>
                <w:sz w:val="20"/>
                <w:szCs w:val="20"/>
                <w:lang w:val="sr-Cyrl-BA"/>
              </w:rPr>
              <w:t xml:space="preserve">) </w:t>
            </w:r>
          </w:p>
          <w:p w:rsidR="004C7ADA" w:rsidRPr="00E2452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0+45+0=45*1,5</w:t>
            </w:r>
          </w:p>
        </w:tc>
      </w:tr>
      <w:tr w:rsidR="004C7ADA" w:rsidRPr="007D4E5B" w:rsidTr="00567398">
        <w:tc>
          <w:tcPr>
            <w:tcW w:w="9606" w:type="dxa"/>
            <w:gridSpan w:val="17"/>
            <w:tcBorders>
              <w:bottom w:val="single" w:sz="4" w:space="0" w:color="auto"/>
            </w:tcBorders>
            <w:shd w:val="clear" w:color="auto" w:fill="auto"/>
            <w:vAlign w:val="center"/>
          </w:tcPr>
          <w:p w:rsidR="004C7ADA" w:rsidRPr="007D4E5B" w:rsidRDefault="004C7ADA" w:rsidP="00567398">
            <w:pPr>
              <w:jc w:val="center"/>
              <w:rPr>
                <w:rFonts w:ascii="Arial Narrow" w:eastAsia="Calibri" w:hAnsi="Arial Narrow"/>
                <w:sz w:val="20"/>
                <w:szCs w:val="20"/>
                <w:lang w:val="sr-Cyrl-BA"/>
              </w:rPr>
            </w:pPr>
            <w:r>
              <w:rPr>
                <w:rFonts w:ascii="Arial Narrow" w:eastAsia="Calibri" w:hAnsi="Arial Narrow"/>
                <w:sz w:val="20"/>
                <w:szCs w:val="20"/>
                <w:lang w:val="sr-Cyrl-BA"/>
              </w:rPr>
              <w:t>45+67,5=112,5</w:t>
            </w:r>
          </w:p>
        </w:tc>
      </w:tr>
      <w:tr w:rsidR="004C7ADA" w:rsidRPr="00C579EA" w:rsidTr="00567398">
        <w:tc>
          <w:tcPr>
            <w:tcW w:w="1668"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Исходи учења</w:t>
            </w:r>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1. Усвајање основа изговора и основних фонетских правила руског језика</w:t>
            </w:r>
          </w:p>
          <w:p w:rsidR="004C7ADA" w:rsidRPr="007D4E5B" w:rsidRDefault="004C7ADA" w:rsidP="00567398">
            <w:pPr>
              <w:rPr>
                <w:rFonts w:ascii="Arial Narrow" w:hAnsi="Arial Narrow" w:cs="Times New Roman"/>
                <w:sz w:val="20"/>
                <w:szCs w:val="20"/>
                <w:lang w:val="sr-Cyrl-BA"/>
              </w:rPr>
            </w:pPr>
            <w:proofErr w:type="spellStart"/>
            <w:r w:rsidRPr="007D4E5B">
              <w:rPr>
                <w:rFonts w:ascii="Arial Narrow" w:hAnsi="Arial Narrow" w:cs="Times New Roman"/>
                <w:sz w:val="20"/>
                <w:szCs w:val="20"/>
                <w:lang w:val="sr-Cyrl-BA"/>
              </w:rPr>
              <w:t>2.</w:t>
            </w:r>
            <w:r>
              <w:rPr>
                <w:rFonts w:ascii="Arial Narrow" w:hAnsi="Arial Narrow" w:cs="Times New Roman"/>
                <w:sz w:val="20"/>
                <w:szCs w:val="20"/>
                <w:lang w:val="sr-Cyrl-BA"/>
              </w:rPr>
              <w:t>Усвајање</w:t>
            </w:r>
            <w:proofErr w:type="spellEnd"/>
            <w:r>
              <w:rPr>
                <w:rFonts w:ascii="Arial Narrow" w:hAnsi="Arial Narrow" w:cs="Times New Roman"/>
                <w:sz w:val="20"/>
                <w:szCs w:val="20"/>
                <w:lang w:val="sr-Cyrl-BA"/>
              </w:rPr>
              <w:t xml:space="preserve"> руске азбуке и основних ортографских правила</w:t>
            </w:r>
          </w:p>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 xml:space="preserve">3. </w:t>
            </w:r>
            <w:r>
              <w:rPr>
                <w:rFonts w:ascii="Arial Narrow" w:hAnsi="Arial Narrow" w:cs="Times New Roman"/>
                <w:sz w:val="20"/>
                <w:szCs w:val="20"/>
                <w:lang w:val="sr-Cyrl-BA"/>
              </w:rPr>
              <w:t>Усвајање основних граматичких правила руског језика</w:t>
            </w:r>
          </w:p>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 xml:space="preserve">4. </w:t>
            </w:r>
            <w:r>
              <w:rPr>
                <w:rFonts w:ascii="Arial Narrow" w:hAnsi="Arial Narrow" w:cs="Times New Roman"/>
                <w:sz w:val="20"/>
                <w:szCs w:val="20"/>
                <w:lang w:val="sr-Cyrl-BA"/>
              </w:rPr>
              <w:t xml:space="preserve">Могућност образовања једноставнијих реченица на руском језику  </w:t>
            </w:r>
          </w:p>
        </w:tc>
      </w:tr>
      <w:tr w:rsidR="004C7ADA" w:rsidRPr="007D4E5B" w:rsidTr="00567398">
        <w:tc>
          <w:tcPr>
            <w:tcW w:w="1668"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Latn-BA"/>
              </w:rPr>
            </w:pPr>
            <w:r w:rsidRPr="007D4E5B">
              <w:rPr>
                <w:rFonts w:ascii="Arial Narrow" w:hAnsi="Arial Narrow" w:cs="Times New Roman"/>
                <w:b/>
                <w:sz w:val="20"/>
                <w:szCs w:val="20"/>
                <w:lang w:val="sr-Cyrl-BA"/>
              </w:rPr>
              <w:t>Условљеност</w:t>
            </w:r>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Нема условљености.</w:t>
            </w:r>
          </w:p>
        </w:tc>
      </w:tr>
      <w:tr w:rsidR="004C7ADA" w:rsidRPr="008E4FB6" w:rsidTr="00567398">
        <w:tc>
          <w:tcPr>
            <w:tcW w:w="1668"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Наставне методе</w:t>
            </w:r>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Контрастивна, аудио-</w:t>
            </w:r>
            <w:proofErr w:type="spellStart"/>
            <w:r>
              <w:rPr>
                <w:rFonts w:ascii="Arial Narrow" w:hAnsi="Arial Narrow" w:cs="Times New Roman"/>
                <w:sz w:val="20"/>
                <w:szCs w:val="20"/>
                <w:lang w:val="sr-Cyrl-BA"/>
              </w:rPr>
              <w:t>лингвална</w:t>
            </w:r>
            <w:proofErr w:type="spellEnd"/>
            <w:r>
              <w:rPr>
                <w:rFonts w:ascii="Arial Narrow" w:hAnsi="Arial Narrow" w:cs="Times New Roman"/>
                <w:sz w:val="20"/>
                <w:szCs w:val="20"/>
                <w:lang w:val="sr-Cyrl-BA"/>
              </w:rPr>
              <w:t xml:space="preserve">, проблемска. </w:t>
            </w:r>
          </w:p>
        </w:tc>
      </w:tr>
      <w:tr w:rsidR="004C7ADA" w:rsidRPr="00C579EA" w:rsidTr="00567398">
        <w:tc>
          <w:tcPr>
            <w:tcW w:w="1668" w:type="dxa"/>
            <w:gridSpan w:val="2"/>
            <w:tcBorders>
              <w:bottom w:val="single" w:sz="4" w:space="0" w:color="auto"/>
            </w:tcBorders>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 xml:space="preserve">Садржај предмета по </w:t>
            </w:r>
            <w:proofErr w:type="spellStart"/>
            <w:r w:rsidRPr="007D4E5B">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lastRenderedPageBreak/>
              <w:t>Основни појмови изговора у руском језику;</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Презент глагола</w:t>
            </w:r>
            <w:r>
              <w:rPr>
                <w:rFonts w:ascii="Arial Narrow" w:hAnsi="Arial Narrow" w:cs="Times New Roman"/>
                <w:sz w:val="20"/>
                <w:szCs w:val="20"/>
                <w:lang w:val="sr-Cyrl-BA"/>
              </w:rPr>
              <w:t xml:space="preserve"> – прва конјугација</w:t>
            </w:r>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Pr>
                <w:rFonts w:ascii="Arial Narrow" w:hAnsi="Arial Narrow" w:cs="Times New Roman"/>
                <w:sz w:val="20"/>
                <w:szCs w:val="20"/>
                <w:lang w:val="sr-Cyrl-BA"/>
              </w:rPr>
              <w:t>Презент глагола - друга</w:t>
            </w:r>
            <w:r w:rsidRPr="00EC7CF2">
              <w:rPr>
                <w:rFonts w:ascii="Arial Narrow" w:hAnsi="Arial Narrow" w:cs="Times New Roman"/>
                <w:sz w:val="20"/>
                <w:szCs w:val="20"/>
                <w:lang w:val="sr-Cyrl-BA"/>
              </w:rPr>
              <w:t xml:space="preserve"> </w:t>
            </w:r>
            <w:r>
              <w:rPr>
                <w:rFonts w:ascii="Arial Narrow" w:hAnsi="Arial Narrow" w:cs="Times New Roman"/>
                <w:sz w:val="20"/>
                <w:szCs w:val="20"/>
                <w:lang w:val="sr-Cyrl-BA"/>
              </w:rPr>
              <w:t>конјугација</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Наш урок</w:t>
            </w:r>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lastRenderedPageBreak/>
              <w:t xml:space="preserve">Род именица; </w:t>
            </w:r>
            <w:r w:rsidRPr="00C579EA">
              <w:rPr>
                <w:rFonts w:ascii="Arial Narrow" w:hAnsi="Arial Narrow" w:cs="Times New Roman"/>
                <w:i/>
                <w:sz w:val="20"/>
                <w:szCs w:val="20"/>
                <w:lang w:val="sr-Cyrl-BA"/>
              </w:rPr>
              <w:t xml:space="preserve">В </w:t>
            </w:r>
            <w:proofErr w:type="spellStart"/>
            <w:r w:rsidRPr="00C579EA">
              <w:rPr>
                <w:rFonts w:ascii="Arial Narrow" w:hAnsi="Arial Narrow" w:cs="Times New Roman"/>
                <w:i/>
                <w:sz w:val="20"/>
                <w:szCs w:val="20"/>
                <w:lang w:val="sr-Cyrl-BA"/>
              </w:rPr>
              <w:t>аудитории</w:t>
            </w:r>
            <w:proofErr w:type="spellEnd"/>
            <w:r w:rsidRPr="00EC7CF2">
              <w:rPr>
                <w:rFonts w:ascii="Arial Narrow" w:hAnsi="Arial Narrow" w:cs="Times New Roman"/>
                <w:sz w:val="20"/>
                <w:szCs w:val="20"/>
                <w:lang w:val="sr-Cyrl-BA"/>
              </w:rPr>
              <w:t xml:space="preserve">; </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Род придјева и замјеница </w:t>
            </w:r>
            <w:proofErr w:type="spellStart"/>
            <w:r w:rsidRPr="00C579EA">
              <w:rPr>
                <w:rFonts w:ascii="Arial Narrow" w:hAnsi="Arial Narrow" w:cs="Times New Roman"/>
                <w:i/>
                <w:sz w:val="20"/>
                <w:szCs w:val="20"/>
                <w:lang w:val="sr-Cyrl-BA"/>
              </w:rPr>
              <w:t>какой</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этот</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тот</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 xml:space="preserve">В </w:t>
            </w:r>
            <w:proofErr w:type="spellStart"/>
            <w:r w:rsidRPr="00C579EA">
              <w:rPr>
                <w:rFonts w:ascii="Arial Narrow" w:hAnsi="Arial Narrow" w:cs="Times New Roman"/>
                <w:i/>
                <w:sz w:val="20"/>
                <w:szCs w:val="20"/>
                <w:lang w:val="sr-Cyrl-BA"/>
              </w:rPr>
              <w:t>аудитории</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Дни</w:t>
            </w:r>
            <w:proofErr w:type="spellEnd"/>
            <w:r w:rsidRPr="00C579EA">
              <w:rPr>
                <w:rFonts w:ascii="Arial Narrow" w:hAnsi="Arial Narrow" w:cs="Times New Roman"/>
                <w:i/>
                <w:sz w:val="20"/>
                <w:szCs w:val="20"/>
                <w:lang w:val="sr-Cyrl-BA"/>
              </w:rPr>
              <w:t xml:space="preserve"> </w:t>
            </w:r>
            <w:proofErr w:type="spellStart"/>
            <w:r w:rsidRPr="00C579EA">
              <w:rPr>
                <w:rFonts w:ascii="Arial Narrow" w:hAnsi="Arial Narrow" w:cs="Times New Roman"/>
                <w:i/>
                <w:sz w:val="20"/>
                <w:szCs w:val="20"/>
                <w:lang w:val="sr-Cyrl-BA"/>
              </w:rPr>
              <w:t>недели</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Замјенице </w:t>
            </w:r>
            <w:proofErr w:type="spellStart"/>
            <w:r w:rsidRPr="00C579EA">
              <w:rPr>
                <w:rFonts w:ascii="Arial Narrow" w:hAnsi="Arial Narrow" w:cs="Times New Roman"/>
                <w:i/>
                <w:sz w:val="20"/>
                <w:szCs w:val="20"/>
                <w:lang w:val="sr-Cyrl-BA"/>
              </w:rPr>
              <w:t>мой</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твой</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наш</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ваш</w:t>
            </w:r>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чей</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его</w:t>
            </w:r>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ее</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их</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 xml:space="preserve">В </w:t>
            </w:r>
            <w:proofErr w:type="spellStart"/>
            <w:r w:rsidRPr="00C579EA">
              <w:rPr>
                <w:rFonts w:ascii="Arial Narrow" w:hAnsi="Arial Narrow" w:cs="Times New Roman"/>
                <w:i/>
                <w:sz w:val="20"/>
                <w:szCs w:val="20"/>
                <w:lang w:val="sr-Cyrl-BA"/>
              </w:rPr>
              <w:t>аудитории</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Семья</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Множина именица мушког и женског рода; </w:t>
            </w:r>
            <w:proofErr w:type="spellStart"/>
            <w:r w:rsidRPr="00C579EA">
              <w:rPr>
                <w:rFonts w:ascii="Arial Narrow" w:hAnsi="Arial Narrow" w:cs="Times New Roman"/>
                <w:i/>
                <w:sz w:val="20"/>
                <w:szCs w:val="20"/>
                <w:lang w:val="sr-Cyrl-BA"/>
              </w:rPr>
              <w:t>Мужская</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одежда</w:t>
            </w:r>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Множина именица средњег рода; Множина придјева и замјенице </w:t>
            </w:r>
            <w:proofErr w:type="spellStart"/>
            <w:r w:rsidRPr="00C579EA">
              <w:rPr>
                <w:rFonts w:ascii="Arial Narrow" w:hAnsi="Arial Narrow" w:cs="Times New Roman"/>
                <w:i/>
                <w:sz w:val="20"/>
                <w:szCs w:val="20"/>
                <w:lang w:val="sr-Cyrl-BA"/>
              </w:rPr>
              <w:t>какой</w:t>
            </w:r>
            <w:proofErr w:type="spellEnd"/>
            <w:r w:rsidRPr="00EC7CF2">
              <w:rPr>
                <w:rFonts w:ascii="Arial Narrow" w:hAnsi="Arial Narrow" w:cs="Times New Roman"/>
                <w:sz w:val="20"/>
                <w:szCs w:val="20"/>
                <w:lang w:val="sr-Cyrl-BA"/>
              </w:rPr>
              <w:t xml:space="preserve">; Множина показних замјеница и замјенице </w:t>
            </w:r>
            <w:proofErr w:type="spellStart"/>
            <w:r w:rsidRPr="00C579EA">
              <w:rPr>
                <w:rFonts w:ascii="Arial Narrow" w:hAnsi="Arial Narrow" w:cs="Times New Roman"/>
                <w:i/>
                <w:sz w:val="20"/>
                <w:szCs w:val="20"/>
                <w:lang w:val="sr-Cyrl-BA"/>
              </w:rPr>
              <w:t>чей</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Женская</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одежда</w:t>
            </w:r>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Прошло вријеме; Глаголски вид; </w:t>
            </w:r>
            <w:proofErr w:type="spellStart"/>
            <w:r w:rsidRPr="00C579EA">
              <w:rPr>
                <w:rFonts w:ascii="Arial Narrow" w:hAnsi="Arial Narrow" w:cs="Times New Roman"/>
                <w:i/>
                <w:sz w:val="20"/>
                <w:szCs w:val="20"/>
                <w:lang w:val="sr-Cyrl-BA"/>
              </w:rPr>
              <w:t>Перед</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отъездом</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Будуће вријеме; </w:t>
            </w:r>
            <w:proofErr w:type="spellStart"/>
            <w:r w:rsidRPr="00C579EA">
              <w:rPr>
                <w:rFonts w:ascii="Arial Narrow" w:hAnsi="Arial Narrow" w:cs="Times New Roman"/>
                <w:i/>
                <w:sz w:val="20"/>
                <w:szCs w:val="20"/>
                <w:lang w:val="sr-Cyrl-BA"/>
              </w:rPr>
              <w:t>Перед</w:t>
            </w:r>
            <w:proofErr w:type="spellEnd"/>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отъездом</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Деклинација именица на </w:t>
            </w:r>
            <w:r w:rsidRPr="00C579EA">
              <w:rPr>
                <w:rFonts w:ascii="Arial Narrow" w:hAnsi="Arial Narrow" w:cs="Times New Roman"/>
                <w:i/>
                <w:sz w:val="20"/>
                <w:szCs w:val="20"/>
                <w:lang w:val="sr-Cyrl-BA"/>
              </w:rPr>
              <w:t>–а/-я</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Разговор</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по</w:t>
            </w:r>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телефону</w:t>
            </w:r>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Глаголи са </w:t>
            </w:r>
            <w:proofErr w:type="spellStart"/>
            <w:r w:rsidRPr="00EC7CF2">
              <w:rPr>
                <w:rFonts w:ascii="Arial Narrow" w:hAnsi="Arial Narrow" w:cs="Times New Roman"/>
                <w:sz w:val="20"/>
                <w:szCs w:val="20"/>
                <w:lang w:val="sr-Cyrl-BA"/>
              </w:rPr>
              <w:t>постфиксом</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w:t>
            </w:r>
            <w:proofErr w:type="spellStart"/>
            <w:r w:rsidRPr="00C579EA">
              <w:rPr>
                <w:rFonts w:ascii="Arial Narrow" w:hAnsi="Arial Narrow" w:cs="Times New Roman"/>
                <w:i/>
                <w:sz w:val="20"/>
                <w:szCs w:val="20"/>
                <w:lang w:val="sr-Cyrl-BA"/>
              </w:rPr>
              <w:t>ся</w:t>
            </w:r>
            <w:proofErr w:type="spellEnd"/>
            <w:r w:rsidRPr="00EC7CF2">
              <w:rPr>
                <w:rFonts w:ascii="Arial Narrow" w:hAnsi="Arial Narrow" w:cs="Times New Roman"/>
                <w:sz w:val="20"/>
                <w:szCs w:val="20"/>
                <w:lang w:val="sr-Cyrl-BA"/>
              </w:rPr>
              <w:t xml:space="preserve">; Глаголи пете групе; </w:t>
            </w:r>
            <w:proofErr w:type="spellStart"/>
            <w:r w:rsidRPr="00C579EA">
              <w:rPr>
                <w:rFonts w:ascii="Arial Narrow" w:hAnsi="Arial Narrow" w:cs="Times New Roman"/>
                <w:i/>
                <w:sz w:val="20"/>
                <w:szCs w:val="20"/>
                <w:lang w:val="sr-Cyrl-BA"/>
              </w:rPr>
              <w:t>Утром</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Деклинација именица мушког и средњег рода; </w:t>
            </w:r>
            <w:proofErr w:type="spellStart"/>
            <w:r w:rsidRPr="00C579EA">
              <w:rPr>
                <w:rFonts w:ascii="Arial Narrow" w:hAnsi="Arial Narrow" w:cs="Times New Roman"/>
                <w:i/>
                <w:sz w:val="20"/>
                <w:szCs w:val="20"/>
                <w:lang w:val="sr-Cyrl-BA"/>
              </w:rPr>
              <w:t>Завтрак</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Глаголи кретања; </w:t>
            </w:r>
            <w:proofErr w:type="spellStart"/>
            <w:r w:rsidRPr="00C579EA">
              <w:rPr>
                <w:rFonts w:ascii="Arial Narrow" w:hAnsi="Arial Narrow" w:cs="Times New Roman"/>
                <w:i/>
                <w:sz w:val="20"/>
                <w:szCs w:val="20"/>
                <w:lang w:val="sr-Cyrl-BA"/>
              </w:rPr>
              <w:t>Поездка</w:t>
            </w:r>
            <w:proofErr w:type="spellEnd"/>
            <w:r w:rsidRPr="00EC7CF2">
              <w:rPr>
                <w:rFonts w:ascii="Arial Narrow" w:hAnsi="Arial Narrow" w:cs="Times New Roman"/>
                <w:sz w:val="20"/>
                <w:szCs w:val="20"/>
                <w:lang w:val="sr-Cyrl-BA"/>
              </w:rPr>
              <w:t xml:space="preserve"> </w:t>
            </w:r>
            <w:r w:rsidRPr="00C579EA">
              <w:rPr>
                <w:rFonts w:ascii="Arial Narrow" w:hAnsi="Arial Narrow" w:cs="Times New Roman"/>
                <w:i/>
                <w:sz w:val="20"/>
                <w:szCs w:val="20"/>
                <w:lang w:val="sr-Cyrl-BA"/>
              </w:rPr>
              <w:t>за</w:t>
            </w:r>
            <w:r w:rsidRPr="00EC7CF2">
              <w:rPr>
                <w:rFonts w:ascii="Arial Narrow" w:hAnsi="Arial Narrow" w:cs="Times New Roman"/>
                <w:sz w:val="20"/>
                <w:szCs w:val="20"/>
                <w:lang w:val="sr-Cyrl-BA"/>
              </w:rPr>
              <w:t xml:space="preserve"> </w:t>
            </w:r>
            <w:proofErr w:type="spellStart"/>
            <w:r w:rsidRPr="00C579EA">
              <w:rPr>
                <w:rFonts w:ascii="Arial Narrow" w:hAnsi="Arial Narrow" w:cs="Times New Roman"/>
                <w:i/>
                <w:sz w:val="20"/>
                <w:szCs w:val="20"/>
                <w:lang w:val="sr-Cyrl-BA"/>
              </w:rPr>
              <w:t>город</w:t>
            </w:r>
            <w:proofErr w:type="spellEnd"/>
            <w:r w:rsidRPr="00EC7CF2">
              <w:rPr>
                <w:rFonts w:ascii="Arial Narrow" w:hAnsi="Arial Narrow" w:cs="Times New Roman"/>
                <w:sz w:val="20"/>
                <w:szCs w:val="20"/>
                <w:lang w:val="sr-Cyrl-BA"/>
              </w:rPr>
              <w:t>;</w:t>
            </w:r>
          </w:p>
          <w:p w:rsidR="004C7ADA" w:rsidRPr="00EC7CF2" w:rsidRDefault="004C7ADA" w:rsidP="004C7ADA">
            <w:pPr>
              <w:pStyle w:val="ListParagraph"/>
              <w:numPr>
                <w:ilvl w:val="0"/>
                <w:numId w:val="3"/>
              </w:numPr>
              <w:spacing w:after="0" w:line="240" w:lineRule="auto"/>
              <w:contextualSpacing/>
              <w:rPr>
                <w:rFonts w:ascii="Arial Narrow" w:hAnsi="Arial Narrow" w:cs="Times New Roman"/>
                <w:sz w:val="20"/>
                <w:szCs w:val="20"/>
                <w:lang w:val="sr-Cyrl-BA"/>
              </w:rPr>
            </w:pPr>
            <w:r w:rsidRPr="00EC7CF2">
              <w:rPr>
                <w:rFonts w:ascii="Arial Narrow" w:hAnsi="Arial Narrow" w:cs="Times New Roman"/>
                <w:sz w:val="20"/>
                <w:szCs w:val="20"/>
                <w:lang w:val="sr-Cyrl-BA"/>
              </w:rPr>
              <w:t xml:space="preserve">Генитив множине именица; Слагање именица са бројевима; </w:t>
            </w:r>
            <w:r w:rsidRPr="00C579EA">
              <w:rPr>
                <w:rFonts w:ascii="Arial Narrow" w:hAnsi="Arial Narrow" w:cs="Times New Roman"/>
                <w:i/>
                <w:sz w:val="20"/>
                <w:szCs w:val="20"/>
                <w:lang w:val="sr-Cyrl-BA"/>
              </w:rPr>
              <w:t>В магазине</w:t>
            </w:r>
            <w:r w:rsidRPr="00EC7CF2">
              <w:rPr>
                <w:rFonts w:ascii="Arial Narrow" w:hAnsi="Arial Narrow" w:cs="Times New Roman"/>
                <w:sz w:val="20"/>
                <w:szCs w:val="20"/>
                <w:lang w:val="sr-Cyrl-BA"/>
              </w:rPr>
              <w:t>;</w:t>
            </w:r>
          </w:p>
        </w:tc>
      </w:tr>
      <w:tr w:rsidR="004C7ADA" w:rsidRPr="007D4E5B" w:rsidTr="00567398">
        <w:tc>
          <w:tcPr>
            <w:tcW w:w="9606" w:type="dxa"/>
            <w:gridSpan w:val="17"/>
            <w:tcBorders>
              <w:bottom w:val="single" w:sz="4" w:space="0" w:color="auto"/>
            </w:tcBorders>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lastRenderedPageBreak/>
              <w:t xml:space="preserve">Обавезна литература </w:t>
            </w:r>
          </w:p>
        </w:tc>
      </w:tr>
      <w:tr w:rsidR="004C7ADA" w:rsidRPr="007D4E5B" w:rsidTr="00567398">
        <w:tc>
          <w:tcPr>
            <w:tcW w:w="2512" w:type="dxa"/>
            <w:gridSpan w:val="4"/>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Странице (од-до)</w:t>
            </w:r>
          </w:p>
        </w:tc>
      </w:tr>
      <w:tr w:rsidR="004C7ADA" w:rsidRPr="008E4FB6" w:rsidTr="00567398">
        <w:trPr>
          <w:trHeight w:val="251"/>
        </w:trPr>
        <w:tc>
          <w:tcPr>
            <w:tcW w:w="2512" w:type="dxa"/>
            <w:gridSpan w:val="4"/>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Л. И. Пирогова, М. Р. </w:t>
            </w:r>
            <w:proofErr w:type="spellStart"/>
            <w:r>
              <w:rPr>
                <w:rFonts w:ascii="Arial Narrow" w:hAnsi="Arial Narrow" w:cs="Times New Roman"/>
                <w:sz w:val="20"/>
                <w:szCs w:val="20"/>
                <w:lang w:val="sr-Cyrl-BA"/>
              </w:rPr>
              <w:t>Преображенская</w:t>
            </w:r>
            <w:proofErr w:type="spellEnd"/>
          </w:p>
        </w:tc>
        <w:tc>
          <w:tcPr>
            <w:tcW w:w="4255" w:type="dxa"/>
            <w:gridSpan w:val="9"/>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Уџбеник руског језика</w:t>
            </w:r>
          </w:p>
        </w:tc>
        <w:tc>
          <w:tcPr>
            <w:tcW w:w="850"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1989"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13-104</w:t>
            </w:r>
          </w:p>
        </w:tc>
      </w:tr>
      <w:tr w:rsidR="004C7ADA" w:rsidRPr="008E4FB6" w:rsidTr="00567398">
        <w:tc>
          <w:tcPr>
            <w:tcW w:w="2512" w:type="dxa"/>
            <w:gridSpan w:val="4"/>
            <w:tcBorders>
              <w:bottom w:val="single" w:sz="4" w:space="0" w:color="auto"/>
            </w:tcBorders>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Р. </w:t>
            </w:r>
            <w:proofErr w:type="spellStart"/>
            <w:r>
              <w:rPr>
                <w:rFonts w:ascii="Arial Narrow" w:hAnsi="Arial Narrow" w:cs="Times New Roman"/>
                <w:sz w:val="20"/>
                <w:szCs w:val="20"/>
                <w:lang w:val="sr-Cyrl-BA"/>
              </w:rPr>
              <w:t>Маројевић</w:t>
            </w:r>
            <w:proofErr w:type="spellEnd"/>
          </w:p>
        </w:tc>
        <w:tc>
          <w:tcPr>
            <w:tcW w:w="4255" w:type="dxa"/>
            <w:gridSpan w:val="9"/>
            <w:tcBorders>
              <w:bottom w:val="single" w:sz="4" w:space="0" w:color="auto"/>
            </w:tcBorders>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Граматика руског језика</w:t>
            </w:r>
          </w:p>
        </w:tc>
        <w:tc>
          <w:tcPr>
            <w:tcW w:w="850" w:type="dxa"/>
            <w:gridSpan w:val="2"/>
            <w:tcBorders>
              <w:bottom w:val="single" w:sz="4" w:space="0" w:color="auto"/>
            </w:tcBorders>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1987.</w:t>
            </w:r>
          </w:p>
        </w:tc>
        <w:tc>
          <w:tcPr>
            <w:tcW w:w="1989" w:type="dxa"/>
            <w:gridSpan w:val="2"/>
            <w:tcBorders>
              <w:bottom w:val="single" w:sz="4" w:space="0" w:color="auto"/>
            </w:tcBorders>
            <w:shd w:val="clear" w:color="auto" w:fill="auto"/>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9-216</w:t>
            </w:r>
          </w:p>
        </w:tc>
      </w:tr>
      <w:tr w:rsidR="004C7ADA" w:rsidRPr="00EC7CF2" w:rsidTr="00567398">
        <w:tc>
          <w:tcPr>
            <w:tcW w:w="9606" w:type="dxa"/>
            <w:gridSpan w:val="17"/>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Допунска литература</w:t>
            </w:r>
          </w:p>
        </w:tc>
      </w:tr>
      <w:tr w:rsidR="004C7ADA" w:rsidRPr="0002774A" w:rsidTr="00567398">
        <w:tc>
          <w:tcPr>
            <w:tcW w:w="2512" w:type="dxa"/>
            <w:gridSpan w:val="4"/>
            <w:shd w:val="clear" w:color="auto" w:fill="D9D9D9" w:themeFill="background1" w:themeFillShade="D9"/>
            <w:vAlign w:val="center"/>
          </w:tcPr>
          <w:p w:rsidR="004C7ADA" w:rsidRPr="007D4E5B" w:rsidRDefault="004C7ADA" w:rsidP="00567398">
            <w:pPr>
              <w:jc w:val="center"/>
              <w:rPr>
                <w:rFonts w:ascii="Arial Narrow" w:hAnsi="Arial Narrow" w:cs="Times New Roman"/>
                <w:sz w:val="20"/>
                <w:szCs w:val="20"/>
                <w:lang w:val="sr-Cyrl-BA"/>
              </w:rPr>
            </w:pPr>
            <w:r w:rsidRPr="007D4E5B">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Странице (од-до)</w:t>
            </w:r>
          </w:p>
        </w:tc>
      </w:tr>
      <w:tr w:rsidR="004C7ADA" w:rsidRPr="0002774A" w:rsidTr="00567398">
        <w:tc>
          <w:tcPr>
            <w:tcW w:w="2512" w:type="dxa"/>
            <w:gridSpan w:val="4"/>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4255" w:type="dxa"/>
            <w:gridSpan w:val="9"/>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850"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1989"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p>
        </w:tc>
      </w:tr>
      <w:tr w:rsidR="004C7ADA" w:rsidRPr="0002774A" w:rsidTr="00567398">
        <w:tc>
          <w:tcPr>
            <w:tcW w:w="2512" w:type="dxa"/>
            <w:gridSpan w:val="4"/>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4255" w:type="dxa"/>
            <w:gridSpan w:val="9"/>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850"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p>
        </w:tc>
        <w:tc>
          <w:tcPr>
            <w:tcW w:w="1989" w:type="dxa"/>
            <w:gridSpan w:val="2"/>
            <w:shd w:val="clear" w:color="auto" w:fill="auto"/>
            <w:vAlign w:val="center"/>
          </w:tcPr>
          <w:p w:rsidR="004C7ADA" w:rsidRPr="007D4E5B" w:rsidRDefault="004C7ADA" w:rsidP="00567398">
            <w:pPr>
              <w:rPr>
                <w:rFonts w:ascii="Arial Narrow" w:hAnsi="Arial Narrow" w:cs="Times New Roman"/>
                <w:sz w:val="20"/>
                <w:szCs w:val="20"/>
                <w:lang w:val="sr-Cyrl-BA"/>
              </w:rPr>
            </w:pPr>
          </w:p>
        </w:tc>
      </w:tr>
      <w:tr w:rsidR="004C7ADA" w:rsidRPr="007D4E5B" w:rsidTr="00567398">
        <w:trPr>
          <w:trHeight w:val="83"/>
        </w:trPr>
        <w:tc>
          <w:tcPr>
            <w:tcW w:w="1668" w:type="dxa"/>
            <w:gridSpan w:val="2"/>
            <w:vMerge w:val="restart"/>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4C7ADA" w:rsidRPr="007D4E5B" w:rsidRDefault="004C7ADA" w:rsidP="00567398">
            <w:pPr>
              <w:jc w:val="center"/>
              <w:rPr>
                <w:rFonts w:ascii="Arial Narrow" w:hAnsi="Arial Narrow" w:cs="Times New Roman"/>
                <w:b/>
                <w:sz w:val="20"/>
                <w:szCs w:val="20"/>
                <w:lang w:val="sr-Cyrl-BA"/>
              </w:rPr>
            </w:pPr>
            <w:r w:rsidRPr="007D4E5B">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Проценат</w:t>
            </w:r>
          </w:p>
        </w:tc>
      </w:tr>
      <w:tr w:rsidR="004C7ADA" w:rsidRPr="007D4E5B" w:rsidTr="00567398">
        <w:trPr>
          <w:trHeight w:val="67"/>
        </w:trPr>
        <w:tc>
          <w:tcPr>
            <w:tcW w:w="1668" w:type="dxa"/>
            <w:gridSpan w:val="2"/>
            <w:vMerge/>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Предиспитне обавезе</w:t>
            </w:r>
          </w:p>
        </w:tc>
      </w:tr>
      <w:tr w:rsidR="004C7ADA" w:rsidRPr="007D4E5B" w:rsidTr="00567398">
        <w:trPr>
          <w:trHeight w:val="67"/>
        </w:trPr>
        <w:tc>
          <w:tcPr>
            <w:tcW w:w="1668" w:type="dxa"/>
            <w:gridSpan w:val="2"/>
            <w:vMerge/>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5652" w:type="dxa"/>
            <w:gridSpan w:val="12"/>
            <w:vAlign w:val="center"/>
          </w:tcPr>
          <w:p w:rsidR="004C7ADA" w:rsidRPr="007D4E5B" w:rsidRDefault="004C7ADA" w:rsidP="00567398">
            <w:pPr>
              <w:jc w:val="right"/>
              <w:rPr>
                <w:rFonts w:ascii="Arial Narrow" w:hAnsi="Arial Narrow" w:cs="Times New Roman"/>
                <w:sz w:val="20"/>
                <w:szCs w:val="20"/>
                <w:lang w:val="sr-Cyrl-BA"/>
              </w:rPr>
            </w:pPr>
            <w:r w:rsidRPr="007D4E5B">
              <w:rPr>
                <w:rFonts w:ascii="Arial Narrow" w:hAnsi="Arial Narrow" w:cs="Times New Roman"/>
                <w:sz w:val="20"/>
                <w:szCs w:val="20"/>
                <w:lang w:val="sr-Cyrl-BA"/>
              </w:rPr>
              <w:t xml:space="preserve">присуство предавањима/ </w:t>
            </w:r>
            <w:proofErr w:type="spellStart"/>
            <w:r w:rsidRPr="007D4E5B">
              <w:rPr>
                <w:rFonts w:ascii="Arial Narrow" w:hAnsi="Arial Narrow" w:cs="Times New Roman"/>
                <w:sz w:val="20"/>
                <w:szCs w:val="20"/>
                <w:lang w:val="sr-Cyrl-BA"/>
              </w:rPr>
              <w:t>вјежбама</w:t>
            </w:r>
            <w:proofErr w:type="spellEnd"/>
          </w:p>
        </w:tc>
        <w:tc>
          <w:tcPr>
            <w:tcW w:w="992" w:type="dxa"/>
            <w:gridSpan w:val="2"/>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5</w:t>
            </w:r>
          </w:p>
        </w:tc>
        <w:tc>
          <w:tcPr>
            <w:tcW w:w="1294" w:type="dxa"/>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5</w:t>
            </w:r>
          </w:p>
        </w:tc>
      </w:tr>
      <w:tr w:rsidR="004C7ADA" w:rsidRPr="007D4E5B" w:rsidTr="00567398">
        <w:trPr>
          <w:trHeight w:val="67"/>
        </w:trPr>
        <w:tc>
          <w:tcPr>
            <w:tcW w:w="1668" w:type="dxa"/>
            <w:gridSpan w:val="2"/>
            <w:vMerge/>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5652" w:type="dxa"/>
            <w:gridSpan w:val="12"/>
            <w:vAlign w:val="center"/>
          </w:tcPr>
          <w:p w:rsidR="004C7ADA" w:rsidRPr="007D4E5B" w:rsidRDefault="004C7ADA" w:rsidP="00567398">
            <w:pPr>
              <w:jc w:val="right"/>
              <w:rPr>
                <w:rFonts w:ascii="Arial Narrow" w:hAnsi="Arial Narrow" w:cs="Times New Roman"/>
                <w:sz w:val="20"/>
                <w:szCs w:val="20"/>
                <w:lang w:val="sr-Cyrl-BA"/>
              </w:rPr>
            </w:pPr>
            <w:r>
              <w:rPr>
                <w:rFonts w:ascii="Arial Narrow" w:hAnsi="Arial Narrow" w:cs="Times New Roman"/>
                <w:sz w:val="20"/>
                <w:szCs w:val="20"/>
                <w:lang w:val="sr-Cyrl-BA"/>
              </w:rPr>
              <w:t>домаћи задаци</w:t>
            </w:r>
          </w:p>
        </w:tc>
        <w:tc>
          <w:tcPr>
            <w:tcW w:w="992" w:type="dxa"/>
            <w:gridSpan w:val="2"/>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5</w:t>
            </w:r>
          </w:p>
        </w:tc>
        <w:tc>
          <w:tcPr>
            <w:tcW w:w="1294" w:type="dxa"/>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5</w:t>
            </w:r>
          </w:p>
        </w:tc>
      </w:tr>
      <w:tr w:rsidR="004C7ADA" w:rsidRPr="007D4E5B" w:rsidTr="00567398">
        <w:trPr>
          <w:trHeight w:val="67"/>
        </w:trPr>
        <w:tc>
          <w:tcPr>
            <w:tcW w:w="1668" w:type="dxa"/>
            <w:gridSpan w:val="2"/>
            <w:vMerge/>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7938" w:type="dxa"/>
            <w:gridSpan w:val="15"/>
            <w:vAlign w:val="center"/>
          </w:tcPr>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Завршни испит</w:t>
            </w:r>
          </w:p>
        </w:tc>
      </w:tr>
      <w:tr w:rsidR="004C7ADA" w:rsidRPr="007D4E5B" w:rsidTr="00567398">
        <w:trPr>
          <w:trHeight w:val="67"/>
        </w:trPr>
        <w:tc>
          <w:tcPr>
            <w:tcW w:w="1668" w:type="dxa"/>
            <w:gridSpan w:val="2"/>
            <w:vMerge/>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5652" w:type="dxa"/>
            <w:gridSpan w:val="12"/>
            <w:vAlign w:val="center"/>
          </w:tcPr>
          <w:p w:rsidR="004C7ADA" w:rsidRPr="007D4E5B" w:rsidRDefault="004C7ADA" w:rsidP="00567398">
            <w:pPr>
              <w:jc w:val="right"/>
              <w:rPr>
                <w:rFonts w:ascii="Arial Narrow" w:hAnsi="Arial Narrow" w:cs="Times New Roman"/>
                <w:sz w:val="20"/>
                <w:szCs w:val="20"/>
                <w:lang w:val="sr-Cyrl-BA"/>
              </w:rPr>
            </w:pPr>
            <w:r w:rsidRPr="007D4E5B">
              <w:rPr>
                <w:rFonts w:ascii="Arial Narrow" w:hAnsi="Arial Narrow" w:cs="Times New Roman"/>
                <w:sz w:val="20"/>
                <w:szCs w:val="20"/>
                <w:lang w:val="sr-Cyrl-BA"/>
              </w:rPr>
              <w:t>завршни испит (</w:t>
            </w:r>
            <w:r>
              <w:rPr>
                <w:rFonts w:ascii="Arial Narrow" w:hAnsi="Arial Narrow" w:cs="Times New Roman"/>
                <w:sz w:val="20"/>
                <w:szCs w:val="20"/>
                <w:lang w:val="sr-Cyrl-BA"/>
              </w:rPr>
              <w:t>писмени</w:t>
            </w:r>
            <w:r w:rsidRPr="007D4E5B">
              <w:rPr>
                <w:rFonts w:ascii="Arial Narrow" w:hAnsi="Arial Narrow" w:cs="Times New Roman"/>
                <w:sz w:val="20"/>
                <w:szCs w:val="20"/>
                <w:lang w:val="sr-Cyrl-BA"/>
              </w:rPr>
              <w:t xml:space="preserve">/ </w:t>
            </w:r>
            <w:r>
              <w:rPr>
                <w:rFonts w:ascii="Arial Narrow" w:hAnsi="Arial Narrow" w:cs="Times New Roman"/>
                <w:sz w:val="20"/>
                <w:szCs w:val="20"/>
                <w:lang w:val="sr-Cyrl-BA"/>
              </w:rPr>
              <w:t>усмени</w:t>
            </w:r>
            <w:r w:rsidRPr="007D4E5B">
              <w:rPr>
                <w:rFonts w:ascii="Arial Narrow" w:hAnsi="Arial Narrow" w:cs="Times New Roman"/>
                <w:sz w:val="20"/>
                <w:szCs w:val="20"/>
                <w:lang w:val="sr-Cyrl-BA"/>
              </w:rPr>
              <w:t>)</w:t>
            </w:r>
          </w:p>
        </w:tc>
        <w:tc>
          <w:tcPr>
            <w:tcW w:w="992" w:type="dxa"/>
            <w:gridSpan w:val="2"/>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50+40</w:t>
            </w:r>
          </w:p>
        </w:tc>
        <w:tc>
          <w:tcPr>
            <w:tcW w:w="1294" w:type="dxa"/>
            <w:vAlign w:val="center"/>
          </w:tcPr>
          <w:p w:rsidR="004C7ADA" w:rsidRPr="007D4E5B" w:rsidRDefault="004C7ADA" w:rsidP="00567398">
            <w:pPr>
              <w:rPr>
                <w:rFonts w:ascii="Arial Narrow" w:hAnsi="Arial Narrow" w:cs="Times New Roman"/>
                <w:sz w:val="20"/>
                <w:szCs w:val="20"/>
                <w:lang w:val="sr-Cyrl-BA"/>
              </w:rPr>
            </w:pPr>
            <w:r>
              <w:rPr>
                <w:rFonts w:ascii="Arial Narrow" w:hAnsi="Arial Narrow" w:cs="Times New Roman"/>
                <w:sz w:val="20"/>
                <w:szCs w:val="20"/>
                <w:lang w:val="sr-Cyrl-BA"/>
              </w:rPr>
              <w:t>90</w:t>
            </w:r>
          </w:p>
        </w:tc>
      </w:tr>
      <w:tr w:rsidR="004C7ADA" w:rsidRPr="007D4E5B" w:rsidTr="00567398">
        <w:trPr>
          <w:trHeight w:val="67"/>
        </w:trPr>
        <w:tc>
          <w:tcPr>
            <w:tcW w:w="1668" w:type="dxa"/>
            <w:gridSpan w:val="2"/>
            <w:vMerge/>
            <w:tcBorders>
              <w:bottom w:val="single" w:sz="4" w:space="0" w:color="auto"/>
            </w:tcBorders>
            <w:shd w:val="clear" w:color="auto" w:fill="D9D9D9" w:themeFill="background1" w:themeFillShade="D9"/>
            <w:vAlign w:val="center"/>
          </w:tcPr>
          <w:p w:rsidR="004C7ADA" w:rsidRPr="007D4E5B" w:rsidRDefault="004C7ADA" w:rsidP="00567398">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100</w:t>
            </w:r>
          </w:p>
        </w:tc>
        <w:tc>
          <w:tcPr>
            <w:tcW w:w="1294" w:type="dxa"/>
            <w:tcBorders>
              <w:bottom w:val="single" w:sz="4" w:space="0" w:color="auto"/>
            </w:tcBorders>
            <w:vAlign w:val="center"/>
          </w:tcPr>
          <w:p w:rsidR="004C7ADA" w:rsidRPr="007D4E5B" w:rsidRDefault="004C7ADA" w:rsidP="00567398">
            <w:pPr>
              <w:rPr>
                <w:rFonts w:ascii="Arial Narrow" w:hAnsi="Arial Narrow" w:cs="Times New Roman"/>
                <w:sz w:val="20"/>
                <w:szCs w:val="20"/>
                <w:lang w:val="sr-Cyrl-BA"/>
              </w:rPr>
            </w:pPr>
            <w:r w:rsidRPr="007D4E5B">
              <w:rPr>
                <w:rFonts w:ascii="Arial Narrow" w:hAnsi="Arial Narrow" w:cs="Times New Roman"/>
                <w:sz w:val="20"/>
                <w:szCs w:val="20"/>
                <w:lang w:val="sr-Cyrl-BA"/>
              </w:rPr>
              <w:t>100 %</w:t>
            </w:r>
          </w:p>
        </w:tc>
      </w:tr>
      <w:tr w:rsidR="004C7ADA" w:rsidRPr="00C579EA" w:rsidTr="00567398">
        <w:trPr>
          <w:trHeight w:val="272"/>
        </w:trPr>
        <w:tc>
          <w:tcPr>
            <w:tcW w:w="1668" w:type="dxa"/>
            <w:gridSpan w:val="2"/>
            <w:shd w:val="clear" w:color="auto" w:fill="D9D9D9" w:themeFill="background1" w:themeFillShade="D9"/>
            <w:vAlign w:val="center"/>
          </w:tcPr>
          <w:p w:rsidR="004C7ADA" w:rsidRPr="007D4E5B" w:rsidRDefault="004C7ADA" w:rsidP="00567398">
            <w:pPr>
              <w:rPr>
                <w:rFonts w:ascii="Arial Narrow" w:hAnsi="Arial Narrow" w:cs="Times New Roman"/>
                <w:b/>
                <w:sz w:val="20"/>
                <w:szCs w:val="20"/>
                <w:lang w:val="sr-Cyrl-BA"/>
              </w:rPr>
            </w:pPr>
            <w:r w:rsidRPr="007D4E5B">
              <w:rPr>
                <w:rFonts w:ascii="Arial Narrow" w:hAnsi="Arial Narrow" w:cs="Times New Roman"/>
                <w:b/>
                <w:sz w:val="20"/>
                <w:szCs w:val="20"/>
                <w:lang w:val="sr-Cyrl-BA"/>
              </w:rPr>
              <w:t>Датум овјере</w:t>
            </w:r>
          </w:p>
        </w:tc>
        <w:tc>
          <w:tcPr>
            <w:tcW w:w="7938" w:type="dxa"/>
            <w:gridSpan w:val="15"/>
            <w:vAlign w:val="center"/>
          </w:tcPr>
          <w:p w:rsidR="004C7ADA" w:rsidRPr="00DF202D" w:rsidRDefault="004C7ADA" w:rsidP="00567398">
            <w:pPr>
              <w:rPr>
                <w:rFonts w:ascii="Arial Narrow" w:hAnsi="Arial Narrow" w:cs="Times New Roman"/>
                <w:sz w:val="20"/>
                <w:szCs w:val="20"/>
                <w:lang w:val="sr-Latn-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04" w:rsidRDefault="00564104" w:rsidP="00AA0CFC">
      <w:pPr>
        <w:spacing w:after="0" w:line="240" w:lineRule="auto"/>
      </w:pPr>
      <w:r>
        <w:separator/>
      </w:r>
    </w:p>
  </w:endnote>
  <w:endnote w:type="continuationSeparator" w:id="0">
    <w:p w:rsidR="00564104" w:rsidRDefault="00564104" w:rsidP="00AA0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04" w:rsidRDefault="00564104" w:rsidP="00AA0CFC">
      <w:pPr>
        <w:spacing w:after="0" w:line="240" w:lineRule="auto"/>
      </w:pPr>
      <w:r>
        <w:separator/>
      </w:r>
    </w:p>
  </w:footnote>
  <w:footnote w:type="continuationSeparator" w:id="0">
    <w:p w:rsidR="00564104" w:rsidRDefault="00564104" w:rsidP="00AA0CFC">
      <w:pPr>
        <w:spacing w:after="0" w:line="240" w:lineRule="auto"/>
      </w:pPr>
      <w:r>
        <w:continuationSeparator/>
      </w:r>
    </w:p>
  </w:footnote>
  <w:footnote w:id="1">
    <w:p w:rsidR="004C7ADA" w:rsidRPr="00DF202D" w:rsidRDefault="004C7ADA" w:rsidP="004C7ADA">
      <w:pPr>
        <w:pStyle w:val="FootnoteText"/>
        <w:rPr>
          <w:sz w:val="16"/>
          <w:szCs w:val="16"/>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6F1A"/>
    <w:multiLevelType w:val="hybridMultilevel"/>
    <w:tmpl w:val="EF9CDDF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CD40149"/>
    <w:multiLevelType w:val="hybridMultilevel"/>
    <w:tmpl w:val="DFECE35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C483BF0"/>
    <w:multiLevelType w:val="hybridMultilevel"/>
    <w:tmpl w:val="C3CC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F96"/>
    <w:rsid w:val="000021E6"/>
    <w:rsid w:val="00005AA7"/>
    <w:rsid w:val="000A2372"/>
    <w:rsid w:val="001E638A"/>
    <w:rsid w:val="002555C3"/>
    <w:rsid w:val="0025715B"/>
    <w:rsid w:val="002876DB"/>
    <w:rsid w:val="00294B94"/>
    <w:rsid w:val="0033461D"/>
    <w:rsid w:val="003A7BA8"/>
    <w:rsid w:val="003D0CFE"/>
    <w:rsid w:val="004C7ADA"/>
    <w:rsid w:val="005426C7"/>
    <w:rsid w:val="00564104"/>
    <w:rsid w:val="005B66A7"/>
    <w:rsid w:val="00610899"/>
    <w:rsid w:val="00690DF3"/>
    <w:rsid w:val="006D0C08"/>
    <w:rsid w:val="007309FA"/>
    <w:rsid w:val="00742EEC"/>
    <w:rsid w:val="007F3372"/>
    <w:rsid w:val="008B0F4B"/>
    <w:rsid w:val="00926B7A"/>
    <w:rsid w:val="00987CDE"/>
    <w:rsid w:val="00AA0CFC"/>
    <w:rsid w:val="00AF5232"/>
    <w:rsid w:val="00C4586C"/>
    <w:rsid w:val="00CA491F"/>
    <w:rsid w:val="00DA0F96"/>
    <w:rsid w:val="00DD500B"/>
    <w:rsid w:val="00E16029"/>
    <w:rsid w:val="00E56C29"/>
    <w:rsid w:val="00EA4EE5"/>
    <w:rsid w:val="00EB4415"/>
    <w:rsid w:val="00EF59AF"/>
    <w:rsid w:val="00F40F46"/>
    <w:rsid w:val="00F7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96"/>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paragraph" w:styleId="BalloonText">
    <w:name w:val="Balloon Text"/>
    <w:basedOn w:val="Normal"/>
    <w:link w:val="BalloonTextChar"/>
    <w:uiPriority w:val="99"/>
    <w:semiHidden/>
    <w:unhideWhenUsed/>
    <w:rsid w:val="00DA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96"/>
    <w:rPr>
      <w:rFonts w:ascii="Tahoma" w:eastAsiaTheme="minorEastAsia" w:hAnsi="Tahoma" w:cs="Tahoma"/>
      <w:sz w:val="16"/>
      <w:szCs w:val="16"/>
      <w:lang w:val="bs-Latn-BA" w:eastAsia="bs-Latn-BA"/>
    </w:rPr>
  </w:style>
  <w:style w:type="table" w:customStyle="1" w:styleId="TableGrid2">
    <w:name w:val="Table Grid2"/>
    <w:basedOn w:val="TableNormal"/>
    <w:next w:val="Heading1Char"/>
    <w:uiPriority w:val="59"/>
    <w:locked/>
    <w:rsid w:val="00AA0CFC"/>
    <w:rPr>
      <w:rFonts w:ascii="Calibri" w:eastAsia="Calibri" w:hAnsi="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A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26A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Company>Grizli777</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2020-03-13T14:01:00Z</dcterms:created>
  <dcterms:modified xsi:type="dcterms:W3CDTF">2020-03-13T14:01:00Z</dcterms:modified>
</cp:coreProperties>
</file>