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7"/>
        <w:tblW w:w="9606" w:type="dxa"/>
        <w:tblLayout w:type="fixed"/>
        <w:tblLook w:val="04A0"/>
      </w:tblPr>
      <w:tblGrid>
        <w:gridCol w:w="1242"/>
        <w:gridCol w:w="426"/>
        <w:gridCol w:w="283"/>
        <w:gridCol w:w="97"/>
        <w:gridCol w:w="464"/>
        <w:gridCol w:w="6"/>
        <w:gridCol w:w="425"/>
        <w:gridCol w:w="851"/>
        <w:gridCol w:w="820"/>
        <w:gridCol w:w="70"/>
        <w:gridCol w:w="386"/>
        <w:gridCol w:w="141"/>
        <w:gridCol w:w="1134"/>
        <w:gridCol w:w="422"/>
        <w:gridCol w:w="553"/>
        <w:gridCol w:w="18"/>
        <w:gridCol w:w="279"/>
        <w:gridCol w:w="571"/>
        <w:gridCol w:w="124"/>
        <w:gridCol w:w="1294"/>
      </w:tblGrid>
      <w:tr w:rsidR="00911DB5" w:rsidRPr="009B48ED" w:rsidTr="005A40A5">
        <w:trPr>
          <w:trHeight w:val="469"/>
        </w:trPr>
        <w:tc>
          <w:tcPr>
            <w:tcW w:w="2048" w:type="dxa"/>
            <w:gridSpan w:val="4"/>
            <w:vMerge w:val="restart"/>
            <w:shd w:val="clear" w:color="auto" w:fill="auto"/>
            <w:vAlign w:val="center"/>
          </w:tcPr>
          <w:p w:rsidR="00911DB5" w:rsidRPr="009B48ED" w:rsidRDefault="00911DB5" w:rsidP="005A40A5">
            <w:pPr>
              <w:jc w:val="center"/>
              <w:rPr>
                <w:rFonts w:ascii="Arial Narrow" w:hAnsi="Arial Narrow" w:cs="Times New Roman"/>
                <w:lang w:val="sr-Cyrl-BA"/>
              </w:rPr>
            </w:pPr>
            <w:r w:rsidRPr="009B48ED">
              <w:rPr>
                <w:rFonts w:ascii="Arial Narrow" w:hAnsi="Arial Narrow" w:cs="Times New Roman"/>
                <w:noProof/>
                <w:lang w:val="en-US" w:eastAsia="en-US"/>
              </w:rPr>
              <w:drawing>
                <wp:inline distT="0" distB="0" distL="0" distR="0">
                  <wp:extent cx="742950" cy="7429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911DB5" w:rsidRPr="003B0775" w:rsidRDefault="00911DB5" w:rsidP="005A40A5">
            <w:pPr>
              <w:jc w:val="center"/>
              <w:rPr>
                <w:rFonts w:ascii="Arial Narrow" w:hAnsi="Arial Narrow" w:cs="Times New Roman"/>
                <w:b/>
                <w:sz w:val="20"/>
                <w:szCs w:val="20"/>
                <w:lang w:val="sr-Cyrl-BA"/>
              </w:rPr>
            </w:pPr>
            <w:r w:rsidRPr="003B0775">
              <w:rPr>
                <w:rFonts w:ascii="Arial Narrow" w:hAnsi="Arial Narrow" w:cs="Times New Roman"/>
                <w:b/>
                <w:sz w:val="20"/>
                <w:szCs w:val="20"/>
                <w:lang w:val="sr-Cyrl-BA"/>
              </w:rPr>
              <w:t>УНИВЕРЗИТЕТ У ИСТОЧНОМ САРАЈЕВУ</w:t>
            </w:r>
          </w:p>
          <w:p w:rsidR="00911DB5" w:rsidRPr="003B0775" w:rsidRDefault="00911DB5" w:rsidP="005A40A5">
            <w:pPr>
              <w:jc w:val="center"/>
              <w:rPr>
                <w:rFonts w:ascii="Arial Narrow" w:hAnsi="Arial Narrow" w:cs="Times New Roman"/>
                <w:b/>
                <w:sz w:val="20"/>
                <w:szCs w:val="20"/>
                <w:lang w:val="sr-Cyrl-BA"/>
              </w:rPr>
            </w:pPr>
            <w:r w:rsidRPr="003B0775">
              <w:rPr>
                <w:rFonts w:ascii="Arial Narrow" w:hAnsi="Arial Narrow" w:cs="Times New Roman"/>
                <w:sz w:val="20"/>
                <w:szCs w:val="20"/>
                <w:lang w:val="sr-Cyrl-BA"/>
              </w:rPr>
              <w:t>Филозофски Факултет Пале</w:t>
            </w:r>
          </w:p>
        </w:tc>
        <w:tc>
          <w:tcPr>
            <w:tcW w:w="2286" w:type="dxa"/>
            <w:gridSpan w:val="5"/>
            <w:vMerge w:val="restart"/>
            <w:vAlign w:val="center"/>
          </w:tcPr>
          <w:p w:rsidR="00911DB5" w:rsidRPr="003B0775" w:rsidRDefault="00911DB5" w:rsidP="005A40A5">
            <w:pPr>
              <w:jc w:val="center"/>
              <w:rPr>
                <w:rFonts w:ascii="Arial Narrow" w:hAnsi="Arial Narrow" w:cs="Times New Roman"/>
                <w:sz w:val="20"/>
                <w:szCs w:val="20"/>
                <w:lang w:val="sr-Cyrl-BA"/>
              </w:rPr>
            </w:pPr>
            <w:r w:rsidRPr="003B0775">
              <w:rPr>
                <w:rFonts w:ascii="Arial Narrow" w:hAnsi="Arial Narrow" w:cs="Times New Roman"/>
                <w:noProof/>
                <w:sz w:val="20"/>
                <w:szCs w:val="20"/>
                <w:lang w:val="en-US" w:eastAsia="en-US"/>
              </w:rPr>
              <w:drawing>
                <wp:inline distT="0" distB="0" distL="0" distR="0">
                  <wp:extent cx="808003" cy="716889"/>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895" cy="719455"/>
                          </a:xfrm>
                          <a:prstGeom prst="rect">
                            <a:avLst/>
                          </a:prstGeom>
                          <a:noFill/>
                        </pic:spPr>
                      </pic:pic>
                    </a:graphicData>
                  </a:graphic>
                </wp:inline>
              </w:drawing>
            </w:r>
          </w:p>
        </w:tc>
      </w:tr>
      <w:tr w:rsidR="00911DB5" w:rsidRPr="004D03C3" w:rsidTr="005A40A5">
        <w:trPr>
          <w:trHeight w:val="366"/>
        </w:trPr>
        <w:tc>
          <w:tcPr>
            <w:tcW w:w="2048" w:type="dxa"/>
            <w:gridSpan w:val="4"/>
            <w:vMerge/>
            <w:shd w:val="clear" w:color="auto" w:fill="auto"/>
            <w:vAlign w:val="center"/>
          </w:tcPr>
          <w:p w:rsidR="00911DB5" w:rsidRPr="009B48ED" w:rsidRDefault="00911DB5" w:rsidP="005A40A5">
            <w:pPr>
              <w:rPr>
                <w:rFonts w:ascii="Arial Narrow" w:hAnsi="Arial Narrow" w:cs="Times New Roman"/>
                <w:lang w:val="sr-Cyrl-BA"/>
              </w:rPr>
            </w:pPr>
          </w:p>
        </w:tc>
        <w:tc>
          <w:tcPr>
            <w:tcW w:w="5272" w:type="dxa"/>
            <w:gridSpan w:val="11"/>
            <w:shd w:val="clear" w:color="auto" w:fill="BFBFBF" w:themeFill="background1" w:themeFillShade="BF"/>
            <w:vAlign w:val="center"/>
          </w:tcPr>
          <w:p w:rsidR="00911DB5" w:rsidRPr="003B0775" w:rsidRDefault="00911DB5" w:rsidP="005A40A5">
            <w:pPr>
              <w:jc w:val="center"/>
              <w:rPr>
                <w:rFonts w:ascii="Arial Narrow" w:hAnsi="Arial Narrow" w:cs="Times New Roman"/>
                <w:b/>
                <w:i/>
                <w:sz w:val="20"/>
                <w:szCs w:val="20"/>
                <w:lang w:val="sr-Cyrl-BA"/>
              </w:rPr>
            </w:pPr>
            <w:r w:rsidRPr="003B0775">
              <w:rPr>
                <w:rFonts w:ascii="Arial Narrow" w:hAnsi="Arial Narrow" w:cs="Times New Roman"/>
                <w:b/>
                <w:i/>
                <w:sz w:val="20"/>
                <w:szCs w:val="20"/>
                <w:lang w:val="sr-Cyrl-BA"/>
              </w:rPr>
              <w:t>Студијски програм: Географија</w:t>
            </w:r>
          </w:p>
          <w:p w:rsidR="00911DB5" w:rsidRPr="003B0775" w:rsidRDefault="00911DB5" w:rsidP="005A40A5">
            <w:pPr>
              <w:jc w:val="center"/>
              <w:rPr>
                <w:rFonts w:ascii="Arial Narrow" w:hAnsi="Arial Narrow" w:cs="Times New Roman"/>
                <w:b/>
                <w:i/>
                <w:sz w:val="20"/>
                <w:szCs w:val="20"/>
                <w:lang w:val="sr-Cyrl-BA"/>
              </w:rPr>
            </w:pPr>
            <w:r w:rsidRPr="003B0775">
              <w:rPr>
                <w:rFonts w:ascii="Arial Narrow" w:hAnsi="Arial Narrow" w:cs="Times New Roman"/>
                <w:b/>
                <w:i/>
                <w:sz w:val="20"/>
                <w:szCs w:val="20"/>
                <w:lang w:val="sr-Cyrl-BA"/>
              </w:rPr>
              <w:t>(</w:t>
            </w:r>
            <w:proofErr w:type="spellStart"/>
            <w:r w:rsidRPr="003B0775">
              <w:rPr>
                <w:rFonts w:ascii="Arial Narrow" w:hAnsi="Arial Narrow" w:cs="Times New Roman"/>
                <w:b/>
                <w:i/>
                <w:sz w:val="20"/>
                <w:szCs w:val="20"/>
                <w:lang w:val="sr-Cyrl-BA"/>
              </w:rPr>
              <w:t>Геопросторне</w:t>
            </w:r>
            <w:proofErr w:type="spellEnd"/>
            <w:r w:rsidRPr="003B0775">
              <w:rPr>
                <w:rFonts w:ascii="Arial Narrow" w:hAnsi="Arial Narrow" w:cs="Times New Roman"/>
                <w:b/>
                <w:i/>
                <w:sz w:val="20"/>
                <w:szCs w:val="20"/>
                <w:lang w:val="sr-Cyrl-BA"/>
              </w:rPr>
              <w:t xml:space="preserve"> основе животне средине)</w:t>
            </w:r>
          </w:p>
        </w:tc>
        <w:tc>
          <w:tcPr>
            <w:tcW w:w="2286" w:type="dxa"/>
            <w:gridSpan w:val="5"/>
            <w:vMerge/>
            <w:vAlign w:val="center"/>
          </w:tcPr>
          <w:p w:rsidR="00911DB5" w:rsidRPr="003B0775" w:rsidRDefault="00911DB5" w:rsidP="005A40A5">
            <w:pPr>
              <w:rPr>
                <w:rFonts w:ascii="Arial Narrow" w:hAnsi="Arial Narrow" w:cs="Times New Roman"/>
                <w:sz w:val="20"/>
                <w:szCs w:val="20"/>
                <w:lang w:val="sr-Cyrl-BA"/>
              </w:rPr>
            </w:pPr>
          </w:p>
        </w:tc>
      </w:tr>
      <w:tr w:rsidR="00911DB5" w:rsidRPr="009B48ED" w:rsidTr="005A40A5">
        <w:tc>
          <w:tcPr>
            <w:tcW w:w="2048" w:type="dxa"/>
            <w:gridSpan w:val="4"/>
            <w:vMerge/>
            <w:tcBorders>
              <w:bottom w:val="single" w:sz="4" w:space="0" w:color="auto"/>
            </w:tcBorders>
            <w:shd w:val="clear" w:color="auto" w:fill="auto"/>
            <w:vAlign w:val="center"/>
          </w:tcPr>
          <w:p w:rsidR="00911DB5" w:rsidRPr="009B48ED" w:rsidRDefault="00911DB5" w:rsidP="005A40A5">
            <w:pPr>
              <w:rPr>
                <w:rFonts w:ascii="Arial Narrow" w:hAnsi="Arial Narrow" w:cs="Times New Roman"/>
                <w:lang w:val="sr-Cyrl-BA"/>
              </w:rPr>
            </w:pPr>
          </w:p>
        </w:tc>
        <w:tc>
          <w:tcPr>
            <w:tcW w:w="2636" w:type="dxa"/>
            <w:gridSpan w:val="6"/>
            <w:tcBorders>
              <w:bottom w:val="single" w:sz="4" w:space="0" w:color="auto"/>
            </w:tcBorders>
            <w:vAlign w:val="center"/>
          </w:tcPr>
          <w:p w:rsidR="00911DB5" w:rsidRPr="003B0775" w:rsidRDefault="00911DB5" w:rsidP="005A40A5">
            <w:pPr>
              <w:jc w:val="center"/>
              <w:rPr>
                <w:rFonts w:ascii="Arial Narrow" w:hAnsi="Arial Narrow" w:cs="Times New Roman"/>
                <w:sz w:val="20"/>
                <w:szCs w:val="20"/>
                <w:lang w:val="sr-Cyrl-BA"/>
              </w:rPr>
            </w:pPr>
            <w:r w:rsidRPr="003B0775">
              <w:rPr>
                <w:rFonts w:ascii="Arial Narrow" w:hAnsi="Arial Narrow" w:cs="Times New Roman"/>
                <w:sz w:val="20"/>
                <w:szCs w:val="20"/>
                <w:lang w:val="sr-Latn-BA"/>
              </w:rPr>
              <w:t xml:space="preserve">I </w:t>
            </w:r>
            <w:r w:rsidRPr="003B0775">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911DB5" w:rsidRPr="003B0775" w:rsidRDefault="00911DB5" w:rsidP="005A40A5">
            <w:pPr>
              <w:jc w:val="center"/>
              <w:rPr>
                <w:rFonts w:ascii="Arial Narrow" w:hAnsi="Arial Narrow" w:cs="Times New Roman"/>
                <w:sz w:val="20"/>
                <w:szCs w:val="20"/>
                <w:lang w:val="sr-Cyrl-BA"/>
              </w:rPr>
            </w:pPr>
            <w:r w:rsidRPr="003B0775">
              <w:rPr>
                <w:rFonts w:ascii="Arial Narrow" w:hAnsi="Arial Narrow" w:cs="Times New Roman"/>
                <w:sz w:val="20"/>
                <w:szCs w:val="20"/>
                <w:lang w:val="sr-Latn-BA"/>
              </w:rPr>
              <w:t xml:space="preserve"> IV </w:t>
            </w:r>
            <w:r w:rsidRPr="003B0775">
              <w:rPr>
                <w:rFonts w:ascii="Arial Narrow" w:hAnsi="Arial Narrow" w:cs="Times New Roman"/>
                <w:sz w:val="20"/>
                <w:szCs w:val="20"/>
                <w:lang w:val="sr-Cyrl-BA"/>
              </w:rPr>
              <w:t>година студија</w:t>
            </w:r>
          </w:p>
        </w:tc>
        <w:tc>
          <w:tcPr>
            <w:tcW w:w="2286" w:type="dxa"/>
            <w:gridSpan w:val="5"/>
            <w:vMerge/>
            <w:tcBorders>
              <w:bottom w:val="single" w:sz="4" w:space="0" w:color="auto"/>
            </w:tcBorders>
            <w:vAlign w:val="center"/>
          </w:tcPr>
          <w:p w:rsidR="00911DB5" w:rsidRPr="003B0775" w:rsidRDefault="00911DB5" w:rsidP="005A40A5">
            <w:pPr>
              <w:rPr>
                <w:rFonts w:ascii="Arial Narrow" w:hAnsi="Arial Narrow" w:cs="Times New Roman"/>
                <w:sz w:val="20"/>
                <w:szCs w:val="20"/>
                <w:lang w:val="sr-Cyrl-BA"/>
              </w:rPr>
            </w:pPr>
          </w:p>
        </w:tc>
      </w:tr>
      <w:tr w:rsidR="00911DB5" w:rsidRPr="003B0775" w:rsidTr="005A40A5">
        <w:tc>
          <w:tcPr>
            <w:tcW w:w="2048" w:type="dxa"/>
            <w:gridSpan w:val="4"/>
            <w:shd w:val="clear" w:color="auto" w:fill="D9D9D9" w:themeFill="background1" w:themeFillShade="D9"/>
            <w:vAlign w:val="center"/>
          </w:tcPr>
          <w:p w:rsidR="00911DB5" w:rsidRPr="003B0775" w:rsidRDefault="00911DB5" w:rsidP="005A40A5">
            <w:pPr>
              <w:rPr>
                <w:rFonts w:ascii="Arial Narrow" w:hAnsi="Arial Narrow" w:cs="Times New Roman"/>
                <w:b/>
                <w:sz w:val="20"/>
                <w:szCs w:val="20"/>
                <w:lang w:val="sr-Cyrl-BA"/>
              </w:rPr>
            </w:pPr>
            <w:r w:rsidRPr="003B0775">
              <w:rPr>
                <w:rFonts w:ascii="Arial Narrow" w:hAnsi="Arial Narrow" w:cs="Times New Roman"/>
                <w:b/>
                <w:sz w:val="20"/>
                <w:szCs w:val="20"/>
                <w:lang w:val="sr-Cyrl-BA"/>
              </w:rPr>
              <w:t>Пун назив предмета</w:t>
            </w:r>
          </w:p>
        </w:tc>
        <w:tc>
          <w:tcPr>
            <w:tcW w:w="7558" w:type="dxa"/>
            <w:gridSpan w:val="16"/>
            <w:vAlign w:val="center"/>
          </w:tcPr>
          <w:p w:rsidR="00911DB5" w:rsidRPr="003B0775" w:rsidRDefault="00911DB5" w:rsidP="005A40A5">
            <w:pPr>
              <w:rPr>
                <w:rFonts w:ascii="Arial Narrow" w:hAnsi="Arial Narrow" w:cs="Times New Roman"/>
                <w:b/>
                <w:sz w:val="20"/>
                <w:szCs w:val="20"/>
                <w:lang w:val="sr-Cyrl-BA"/>
              </w:rPr>
            </w:pPr>
            <w:r w:rsidRPr="003B0775">
              <w:rPr>
                <w:rFonts w:ascii="Arial Narrow" w:hAnsi="Arial Narrow" w:cs="Times New Roman"/>
                <w:b/>
                <w:sz w:val="20"/>
                <w:szCs w:val="20"/>
                <w:lang w:val="sr-Cyrl-BA"/>
              </w:rPr>
              <w:t>ПЛАНОВИ И СТРАТЕГИЈЕ У ЖИВОТНОЈ СРЕДИНИ</w:t>
            </w:r>
          </w:p>
        </w:tc>
      </w:tr>
      <w:tr w:rsidR="00911DB5" w:rsidRPr="003B0775" w:rsidTr="005A40A5">
        <w:tc>
          <w:tcPr>
            <w:tcW w:w="2048" w:type="dxa"/>
            <w:gridSpan w:val="4"/>
            <w:tcBorders>
              <w:bottom w:val="single" w:sz="4" w:space="0" w:color="auto"/>
            </w:tcBorders>
            <w:shd w:val="clear" w:color="auto" w:fill="D9D9D9" w:themeFill="background1" w:themeFillShade="D9"/>
            <w:vAlign w:val="center"/>
          </w:tcPr>
          <w:p w:rsidR="00911DB5" w:rsidRPr="003B0775" w:rsidRDefault="00911DB5" w:rsidP="005A40A5">
            <w:pPr>
              <w:rPr>
                <w:rFonts w:ascii="Arial Narrow" w:hAnsi="Arial Narrow" w:cs="Times New Roman"/>
                <w:b/>
                <w:sz w:val="20"/>
                <w:szCs w:val="20"/>
                <w:lang w:val="sr-Cyrl-BA"/>
              </w:rPr>
            </w:pPr>
            <w:r w:rsidRPr="003B0775">
              <w:rPr>
                <w:rFonts w:ascii="Arial Narrow" w:hAnsi="Arial Narrow" w:cs="Times New Roman"/>
                <w:b/>
                <w:sz w:val="20"/>
                <w:szCs w:val="20"/>
                <w:lang w:val="sr-Cyrl-BA"/>
              </w:rPr>
              <w:t>Катедра</w:t>
            </w:r>
            <w:r w:rsidRPr="003B0775">
              <w:rPr>
                <w:rFonts w:ascii="Arial Narrow" w:hAnsi="Arial Narrow" w:cs="Times New Roman"/>
                <w:b/>
                <w:sz w:val="20"/>
                <w:szCs w:val="20"/>
                <w:lang w:val="sr-Cyrl-BA"/>
              </w:rPr>
              <w:tab/>
            </w:r>
          </w:p>
        </w:tc>
        <w:tc>
          <w:tcPr>
            <w:tcW w:w="7558" w:type="dxa"/>
            <w:gridSpan w:val="16"/>
            <w:tcBorders>
              <w:bottom w:val="single" w:sz="4" w:space="0" w:color="auto"/>
            </w:tcBorders>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Катедра за географију</w:t>
            </w:r>
          </w:p>
        </w:tc>
      </w:tr>
      <w:tr w:rsidR="00911DB5" w:rsidRPr="003B0775" w:rsidTr="005A40A5">
        <w:trPr>
          <w:trHeight w:val="464"/>
        </w:trPr>
        <w:tc>
          <w:tcPr>
            <w:tcW w:w="2943" w:type="dxa"/>
            <w:gridSpan w:val="7"/>
            <w:vMerge w:val="restart"/>
            <w:shd w:val="clear" w:color="auto" w:fill="D9D9D9" w:themeFill="background1" w:themeFillShade="D9"/>
            <w:vAlign w:val="center"/>
          </w:tcPr>
          <w:p w:rsidR="00911DB5" w:rsidRPr="003B0775" w:rsidRDefault="00911DB5" w:rsidP="005A40A5">
            <w:pPr>
              <w:jc w:val="center"/>
              <w:rPr>
                <w:rFonts w:ascii="Arial Narrow" w:hAnsi="Arial Narrow" w:cs="Times New Roman"/>
                <w:b/>
                <w:sz w:val="20"/>
                <w:szCs w:val="20"/>
                <w:lang w:val="sr-Cyrl-BA"/>
              </w:rPr>
            </w:pPr>
            <w:r w:rsidRPr="003B0775">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911DB5" w:rsidRPr="003B0775" w:rsidRDefault="00911DB5" w:rsidP="005A40A5">
            <w:pPr>
              <w:jc w:val="center"/>
              <w:rPr>
                <w:rFonts w:ascii="Arial Narrow" w:hAnsi="Arial Narrow" w:cs="Times New Roman"/>
                <w:b/>
                <w:sz w:val="20"/>
                <w:szCs w:val="20"/>
                <w:lang w:val="sr-Latn-BA"/>
              </w:rPr>
            </w:pPr>
            <w:r w:rsidRPr="003B0775">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911DB5" w:rsidRPr="003B0775" w:rsidRDefault="00911DB5" w:rsidP="005A40A5">
            <w:pPr>
              <w:jc w:val="center"/>
              <w:rPr>
                <w:rFonts w:ascii="Arial Narrow" w:hAnsi="Arial Narrow" w:cs="Times New Roman"/>
                <w:b/>
                <w:sz w:val="20"/>
                <w:szCs w:val="20"/>
                <w:lang w:val="sr-Latn-BA"/>
              </w:rPr>
            </w:pPr>
            <w:r w:rsidRPr="003B0775">
              <w:rPr>
                <w:rFonts w:ascii="Arial Narrow" w:hAnsi="Arial Narrow" w:cs="Times New Roman"/>
                <w:b/>
                <w:sz w:val="20"/>
                <w:szCs w:val="20"/>
                <w:lang w:val="sr-Cyrl-BA"/>
              </w:rPr>
              <w:t>Семестар</w:t>
            </w:r>
          </w:p>
        </w:tc>
        <w:tc>
          <w:tcPr>
            <w:tcW w:w="2286" w:type="dxa"/>
            <w:gridSpan w:val="5"/>
            <w:vMerge w:val="restart"/>
            <w:shd w:val="clear" w:color="auto" w:fill="D9D9D9" w:themeFill="background1" w:themeFillShade="D9"/>
            <w:vAlign w:val="center"/>
          </w:tcPr>
          <w:p w:rsidR="00911DB5" w:rsidRPr="003B0775" w:rsidRDefault="00911DB5" w:rsidP="005A40A5">
            <w:pPr>
              <w:jc w:val="center"/>
              <w:rPr>
                <w:rFonts w:ascii="Arial Narrow" w:hAnsi="Arial Narrow" w:cs="Times New Roman"/>
                <w:b/>
                <w:sz w:val="20"/>
                <w:szCs w:val="20"/>
                <w:lang w:val="sr-Latn-BA"/>
              </w:rPr>
            </w:pPr>
            <w:r w:rsidRPr="003B0775">
              <w:rPr>
                <w:rFonts w:ascii="Arial Narrow" w:hAnsi="Arial Narrow" w:cs="Times New Roman"/>
                <w:b/>
                <w:sz w:val="20"/>
                <w:szCs w:val="20"/>
                <w:lang w:val="sr-Latn-BA"/>
              </w:rPr>
              <w:t>ECTS</w:t>
            </w:r>
          </w:p>
        </w:tc>
      </w:tr>
      <w:tr w:rsidR="00911DB5" w:rsidRPr="003B0775" w:rsidTr="005A40A5">
        <w:trPr>
          <w:trHeight w:val="464"/>
        </w:trPr>
        <w:tc>
          <w:tcPr>
            <w:tcW w:w="2943" w:type="dxa"/>
            <w:gridSpan w:val="7"/>
            <w:vMerge/>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hAnsi="Arial Narrow" w:cs="Times New Roman"/>
                <w:sz w:val="20"/>
                <w:szCs w:val="20"/>
                <w:lang w:val="sr-Cyrl-BA"/>
              </w:rPr>
            </w:pPr>
          </w:p>
        </w:tc>
        <w:tc>
          <w:tcPr>
            <w:tcW w:w="2286" w:type="dxa"/>
            <w:gridSpan w:val="5"/>
            <w:vMerge/>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hAnsi="Arial Narrow" w:cs="Times New Roman"/>
                <w:sz w:val="20"/>
                <w:szCs w:val="20"/>
                <w:lang w:val="sr-Latn-BA"/>
              </w:rPr>
            </w:pPr>
          </w:p>
        </w:tc>
      </w:tr>
      <w:tr w:rsidR="00911DB5" w:rsidRPr="003B0775" w:rsidTr="005A40A5">
        <w:tc>
          <w:tcPr>
            <w:tcW w:w="2943" w:type="dxa"/>
            <w:gridSpan w:val="7"/>
            <w:shd w:val="clear" w:color="auto" w:fill="auto"/>
            <w:vAlign w:val="center"/>
          </w:tcPr>
          <w:p w:rsidR="00911DB5" w:rsidRPr="003B0775" w:rsidRDefault="00911DB5" w:rsidP="005A40A5">
            <w:pPr>
              <w:jc w:val="center"/>
              <w:rPr>
                <w:rFonts w:ascii="Arial Narrow" w:hAnsi="Arial Narrow" w:cs="Times New Roman"/>
                <w:sz w:val="20"/>
                <w:szCs w:val="20"/>
                <w:lang w:val="sr-Cyrl-BA"/>
              </w:rPr>
            </w:pPr>
            <w:r w:rsidRPr="003B0775">
              <w:rPr>
                <w:rFonts w:ascii="Arial Narrow" w:hAnsi="Arial Narrow" w:cs="Times New Roman"/>
                <w:sz w:val="20"/>
                <w:szCs w:val="20"/>
                <w:lang w:val="sr-Cyrl-BA"/>
              </w:rPr>
              <w:t>ГЖС 7-6/2</w:t>
            </w:r>
          </w:p>
        </w:tc>
        <w:tc>
          <w:tcPr>
            <w:tcW w:w="2268" w:type="dxa"/>
            <w:gridSpan w:val="5"/>
            <w:shd w:val="clear" w:color="auto" w:fill="auto"/>
            <w:vAlign w:val="center"/>
          </w:tcPr>
          <w:p w:rsidR="00911DB5" w:rsidRPr="003B0775" w:rsidRDefault="00911DB5" w:rsidP="005A40A5">
            <w:pPr>
              <w:jc w:val="center"/>
              <w:rPr>
                <w:rFonts w:ascii="Arial Narrow" w:hAnsi="Arial Narrow" w:cs="Times New Roman"/>
                <w:sz w:val="20"/>
                <w:szCs w:val="20"/>
                <w:lang w:val="sr-Latn-BA"/>
              </w:rPr>
            </w:pPr>
            <w:r w:rsidRPr="003B0775">
              <w:rPr>
                <w:rFonts w:ascii="Arial Narrow" w:hAnsi="Arial Narrow" w:cs="Times New Roman"/>
                <w:sz w:val="20"/>
                <w:szCs w:val="20"/>
                <w:lang w:val="sr-Cyrl-BA"/>
              </w:rPr>
              <w:t>изборни</w:t>
            </w:r>
          </w:p>
        </w:tc>
        <w:tc>
          <w:tcPr>
            <w:tcW w:w="2109" w:type="dxa"/>
            <w:gridSpan w:val="3"/>
            <w:shd w:val="clear" w:color="auto" w:fill="auto"/>
            <w:vAlign w:val="center"/>
          </w:tcPr>
          <w:p w:rsidR="00911DB5" w:rsidRPr="003B0775" w:rsidRDefault="00911DB5" w:rsidP="005A40A5">
            <w:pPr>
              <w:jc w:val="center"/>
              <w:rPr>
                <w:rFonts w:ascii="Arial Narrow" w:hAnsi="Arial Narrow" w:cs="Times New Roman"/>
                <w:sz w:val="20"/>
                <w:szCs w:val="20"/>
                <w:lang w:val="sr-Latn-BA"/>
              </w:rPr>
            </w:pPr>
            <w:r w:rsidRPr="003B0775">
              <w:rPr>
                <w:rFonts w:ascii="Arial Narrow" w:hAnsi="Arial Narrow" w:cs="Times New Roman"/>
                <w:sz w:val="20"/>
                <w:szCs w:val="20"/>
                <w:lang w:val="sr-Latn-BA"/>
              </w:rPr>
              <w:t>VII</w:t>
            </w:r>
          </w:p>
        </w:tc>
        <w:tc>
          <w:tcPr>
            <w:tcW w:w="2286" w:type="dxa"/>
            <w:gridSpan w:val="5"/>
            <w:shd w:val="clear" w:color="auto" w:fill="auto"/>
            <w:vAlign w:val="center"/>
          </w:tcPr>
          <w:p w:rsidR="00911DB5" w:rsidRPr="003B0775" w:rsidRDefault="00911DB5" w:rsidP="005A40A5">
            <w:pPr>
              <w:jc w:val="center"/>
              <w:rPr>
                <w:rFonts w:ascii="Arial Narrow" w:hAnsi="Arial Narrow" w:cs="Times New Roman"/>
                <w:sz w:val="20"/>
                <w:szCs w:val="20"/>
                <w:lang w:val="sr-Cyrl-BA"/>
              </w:rPr>
            </w:pPr>
            <w:r w:rsidRPr="003B0775">
              <w:rPr>
                <w:rFonts w:ascii="Arial Narrow" w:hAnsi="Arial Narrow" w:cs="Times New Roman"/>
                <w:sz w:val="20"/>
                <w:szCs w:val="20"/>
                <w:lang w:val="sr-Cyrl-BA"/>
              </w:rPr>
              <w:t>4</w:t>
            </w:r>
          </w:p>
        </w:tc>
      </w:tr>
      <w:tr w:rsidR="00911DB5" w:rsidRPr="004D03C3" w:rsidTr="005A40A5">
        <w:tc>
          <w:tcPr>
            <w:tcW w:w="1668" w:type="dxa"/>
            <w:gridSpan w:val="2"/>
            <w:shd w:val="clear" w:color="auto" w:fill="D9D9D9" w:themeFill="background1" w:themeFillShade="D9"/>
            <w:vAlign w:val="center"/>
          </w:tcPr>
          <w:p w:rsidR="00911DB5" w:rsidRPr="003B0775" w:rsidRDefault="00911DB5" w:rsidP="005A40A5">
            <w:pPr>
              <w:rPr>
                <w:rFonts w:ascii="Arial Narrow" w:hAnsi="Arial Narrow" w:cs="Times New Roman"/>
                <w:b/>
                <w:sz w:val="20"/>
                <w:szCs w:val="20"/>
                <w:lang w:val="sr-Cyrl-BA"/>
              </w:rPr>
            </w:pPr>
            <w:r w:rsidRPr="003B0775">
              <w:rPr>
                <w:rFonts w:ascii="Arial Narrow" w:hAnsi="Arial Narrow" w:cs="Times New Roman"/>
                <w:b/>
                <w:sz w:val="20"/>
                <w:szCs w:val="20"/>
                <w:lang w:val="sr-Cyrl-BA"/>
              </w:rPr>
              <w:t>Наставник/ -</w:t>
            </w:r>
            <w:proofErr w:type="spellStart"/>
            <w:r w:rsidRPr="003B0775">
              <w:rPr>
                <w:rFonts w:ascii="Arial Narrow" w:hAnsi="Arial Narrow" w:cs="Times New Roman"/>
                <w:b/>
                <w:sz w:val="20"/>
                <w:szCs w:val="20"/>
                <w:lang w:val="sr-Cyrl-BA"/>
              </w:rPr>
              <w:t>ци</w:t>
            </w:r>
            <w:proofErr w:type="spellEnd"/>
          </w:p>
        </w:tc>
        <w:tc>
          <w:tcPr>
            <w:tcW w:w="7938" w:type="dxa"/>
            <w:gridSpan w:val="18"/>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Проф. др Горан Мутабџија, ванредни професор</w:t>
            </w:r>
          </w:p>
        </w:tc>
      </w:tr>
      <w:tr w:rsidR="00911DB5" w:rsidRPr="009B48ED" w:rsidTr="005A40A5">
        <w:tc>
          <w:tcPr>
            <w:tcW w:w="1668" w:type="dxa"/>
            <w:gridSpan w:val="2"/>
            <w:tcBorders>
              <w:bottom w:val="single" w:sz="4" w:space="0" w:color="auto"/>
            </w:tcBorders>
            <w:shd w:val="clear" w:color="auto" w:fill="D9D9D9" w:themeFill="background1" w:themeFillShade="D9"/>
            <w:vAlign w:val="center"/>
          </w:tcPr>
          <w:p w:rsidR="00911DB5" w:rsidRPr="003B0775" w:rsidRDefault="00911DB5" w:rsidP="005A40A5">
            <w:pPr>
              <w:rPr>
                <w:rFonts w:ascii="Arial Narrow" w:hAnsi="Arial Narrow" w:cs="Times New Roman"/>
                <w:b/>
                <w:sz w:val="20"/>
                <w:szCs w:val="20"/>
                <w:lang w:val="sr-Cyrl-BA"/>
              </w:rPr>
            </w:pPr>
            <w:r w:rsidRPr="003B0775">
              <w:rPr>
                <w:rFonts w:ascii="Arial Narrow" w:hAnsi="Arial Narrow" w:cs="Times New Roman"/>
                <w:b/>
                <w:sz w:val="20"/>
                <w:szCs w:val="20"/>
                <w:lang w:val="sr-Cyrl-BA"/>
              </w:rPr>
              <w:t xml:space="preserve">Сарадник/ - </w:t>
            </w:r>
            <w:proofErr w:type="spellStart"/>
            <w:r w:rsidRPr="003B0775">
              <w:rPr>
                <w:rFonts w:ascii="Arial Narrow" w:hAnsi="Arial Narrow" w:cs="Times New Roman"/>
                <w:b/>
                <w:sz w:val="20"/>
                <w:szCs w:val="20"/>
                <w:lang w:val="sr-Cyrl-BA"/>
              </w:rPr>
              <w:t>ци</w:t>
            </w:r>
            <w:proofErr w:type="spellEnd"/>
          </w:p>
        </w:tc>
        <w:tc>
          <w:tcPr>
            <w:tcW w:w="7938" w:type="dxa"/>
            <w:gridSpan w:val="18"/>
            <w:tcBorders>
              <w:bottom w:val="single" w:sz="4" w:space="0" w:color="auto"/>
            </w:tcBorders>
            <w:vAlign w:val="center"/>
          </w:tcPr>
          <w:p w:rsidR="00911DB5" w:rsidRPr="003B0775" w:rsidRDefault="00911DB5" w:rsidP="005A40A5">
            <w:pPr>
              <w:rPr>
                <w:rFonts w:ascii="Arial Narrow" w:hAnsi="Arial Narrow" w:cs="Times New Roman"/>
                <w:sz w:val="20"/>
                <w:szCs w:val="20"/>
                <w:lang w:val="sr-Cyrl-BA"/>
              </w:rPr>
            </w:pPr>
            <w:proofErr w:type="spellStart"/>
            <w:r w:rsidRPr="003B0775">
              <w:rPr>
                <w:rFonts w:ascii="Arial Narrow" w:hAnsi="Arial Narrow" w:cs="Times New Roman"/>
                <w:sz w:val="20"/>
                <w:szCs w:val="20"/>
                <w:lang w:val="sr-Cyrl-BA"/>
              </w:rPr>
              <w:t>Мср</w:t>
            </w:r>
            <w:proofErr w:type="spellEnd"/>
            <w:r w:rsidRPr="003B0775">
              <w:rPr>
                <w:rFonts w:ascii="Arial Narrow" w:hAnsi="Arial Narrow" w:cs="Times New Roman"/>
                <w:sz w:val="20"/>
                <w:szCs w:val="20"/>
                <w:lang w:val="sr-Cyrl-BA"/>
              </w:rPr>
              <w:t xml:space="preserve"> </w:t>
            </w:r>
            <w:proofErr w:type="spellStart"/>
            <w:r w:rsidRPr="003B0775">
              <w:rPr>
                <w:rFonts w:ascii="Arial Narrow" w:hAnsi="Arial Narrow" w:cs="Times New Roman"/>
                <w:sz w:val="20"/>
                <w:szCs w:val="20"/>
                <w:lang w:val="sr-Cyrl-BA"/>
              </w:rPr>
              <w:t>Санда</w:t>
            </w:r>
            <w:proofErr w:type="spellEnd"/>
            <w:r w:rsidRPr="003B0775">
              <w:rPr>
                <w:rFonts w:ascii="Arial Narrow" w:hAnsi="Arial Narrow" w:cs="Times New Roman"/>
                <w:sz w:val="20"/>
                <w:szCs w:val="20"/>
                <w:lang w:val="sr-Cyrl-BA"/>
              </w:rPr>
              <w:t xml:space="preserve"> </w:t>
            </w:r>
            <w:proofErr w:type="spellStart"/>
            <w:r w:rsidRPr="003B0775">
              <w:rPr>
                <w:rFonts w:ascii="Arial Narrow" w:hAnsi="Arial Narrow" w:cs="Times New Roman"/>
                <w:sz w:val="20"/>
                <w:szCs w:val="20"/>
                <w:lang w:val="sr-Cyrl-BA"/>
              </w:rPr>
              <w:t>Шушњар</w:t>
            </w:r>
            <w:proofErr w:type="spellEnd"/>
            <w:r w:rsidRPr="003B0775">
              <w:rPr>
                <w:rFonts w:ascii="Arial Narrow" w:hAnsi="Arial Narrow" w:cs="Times New Roman"/>
                <w:sz w:val="20"/>
                <w:szCs w:val="20"/>
                <w:lang w:val="sr-Cyrl-BA"/>
              </w:rPr>
              <w:t>, асистент</w:t>
            </w:r>
          </w:p>
        </w:tc>
      </w:tr>
      <w:tr w:rsidR="00911DB5" w:rsidRPr="009B48ED" w:rsidTr="005A40A5">
        <w:tc>
          <w:tcPr>
            <w:tcW w:w="3794" w:type="dxa"/>
            <w:gridSpan w:val="8"/>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 xml:space="preserve">Индивидуално оптерећење студента (у сатима </w:t>
            </w:r>
            <w:proofErr w:type="spellStart"/>
            <w:r w:rsidRPr="003B0775">
              <w:rPr>
                <w:rFonts w:ascii="Arial Narrow" w:eastAsia="Calibri" w:hAnsi="Arial Narrow"/>
                <w:b/>
                <w:sz w:val="20"/>
                <w:szCs w:val="20"/>
                <w:lang w:val="sr-Cyrl-BA"/>
              </w:rPr>
              <w:t>семестрално</w:t>
            </w:r>
            <w:proofErr w:type="spellEnd"/>
            <w:r w:rsidRPr="003B0775">
              <w:rPr>
                <w:rFonts w:ascii="Arial Narrow" w:eastAsia="Calibri" w:hAnsi="Arial Narrow"/>
                <w:b/>
                <w:sz w:val="20"/>
                <w:szCs w:val="20"/>
                <w:lang w:val="sr-Cyrl-BA"/>
              </w:rPr>
              <w:t>)</w:t>
            </w:r>
          </w:p>
        </w:tc>
        <w:tc>
          <w:tcPr>
            <w:tcW w:w="1989" w:type="dxa"/>
            <w:gridSpan w:val="3"/>
            <w:tcBorders>
              <w:bottom w:val="single" w:sz="4" w:space="0" w:color="auto"/>
            </w:tcBorders>
            <w:shd w:val="clear" w:color="auto" w:fill="D9D9D9" w:themeFill="background1" w:themeFillShade="D9"/>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 xml:space="preserve">Коефицијент студентског оптерећења </w:t>
            </w:r>
            <w:r w:rsidRPr="003B0775">
              <w:rPr>
                <w:rFonts w:ascii="Arial Narrow" w:eastAsia="Calibri" w:hAnsi="Arial Narrow"/>
                <w:b/>
                <w:sz w:val="20"/>
                <w:szCs w:val="20"/>
                <w:lang w:val="sr-Latn-BA"/>
              </w:rPr>
              <w:t>S</w:t>
            </w:r>
            <w:r w:rsidRPr="003B0775">
              <w:rPr>
                <w:rFonts w:ascii="Arial Narrow" w:eastAsia="Calibri" w:hAnsi="Arial Narrow"/>
                <w:b/>
                <w:sz w:val="20"/>
                <w:szCs w:val="20"/>
                <w:vertAlign w:val="subscript"/>
                <w:lang w:val="sr-Latn-BA"/>
              </w:rPr>
              <w:t>o</w:t>
            </w:r>
            <w:r w:rsidRPr="003B0775">
              <w:rPr>
                <w:rFonts w:ascii="Arial Narrow" w:eastAsia="Calibri" w:hAnsi="Arial Narrow"/>
                <w:b/>
                <w:sz w:val="20"/>
                <w:szCs w:val="20"/>
                <w:vertAlign w:val="superscript"/>
                <w:lang w:val="sr-Latn-BA"/>
              </w:rPr>
              <w:footnoteReference w:id="1"/>
            </w:r>
          </w:p>
        </w:tc>
      </w:tr>
      <w:tr w:rsidR="00911DB5" w:rsidRPr="009B48ED" w:rsidTr="005A40A5">
        <w:tc>
          <w:tcPr>
            <w:tcW w:w="1242" w:type="dxa"/>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П</w:t>
            </w:r>
          </w:p>
        </w:tc>
        <w:tc>
          <w:tcPr>
            <w:tcW w:w="1276" w:type="dxa"/>
            <w:gridSpan w:val="5"/>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АВ</w:t>
            </w:r>
          </w:p>
        </w:tc>
        <w:tc>
          <w:tcPr>
            <w:tcW w:w="1272" w:type="dxa"/>
            <w:gridSpan w:val="4"/>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Cyrl-BA"/>
              </w:rPr>
              <w:t>ЛВ</w:t>
            </w:r>
          </w:p>
        </w:tc>
        <w:tc>
          <w:tcPr>
            <w:tcW w:w="1989" w:type="dxa"/>
            <w:gridSpan w:val="3"/>
            <w:shd w:val="clear" w:color="auto" w:fill="F2F2F2" w:themeFill="background1" w:themeFillShade="F2"/>
            <w:vAlign w:val="center"/>
          </w:tcPr>
          <w:p w:rsidR="00911DB5" w:rsidRPr="003B0775" w:rsidRDefault="00911DB5" w:rsidP="005A40A5">
            <w:pPr>
              <w:jc w:val="center"/>
              <w:rPr>
                <w:rFonts w:ascii="Arial Narrow" w:eastAsia="Calibri" w:hAnsi="Arial Narrow"/>
                <w:b/>
                <w:sz w:val="20"/>
                <w:szCs w:val="20"/>
                <w:lang w:val="sr-Cyrl-BA"/>
              </w:rPr>
            </w:pPr>
            <w:r w:rsidRPr="003B0775">
              <w:rPr>
                <w:rFonts w:ascii="Arial Narrow" w:eastAsia="Calibri" w:hAnsi="Arial Narrow"/>
                <w:b/>
                <w:sz w:val="20"/>
                <w:szCs w:val="20"/>
                <w:lang w:val="sr-Latn-BA"/>
              </w:rPr>
              <w:t>S</w:t>
            </w:r>
            <w:r w:rsidRPr="003B0775">
              <w:rPr>
                <w:rFonts w:ascii="Arial Narrow" w:eastAsia="Calibri" w:hAnsi="Arial Narrow"/>
                <w:b/>
                <w:sz w:val="20"/>
                <w:szCs w:val="20"/>
                <w:vertAlign w:val="subscript"/>
                <w:lang w:val="sr-Latn-BA"/>
              </w:rPr>
              <w:t>o</w:t>
            </w:r>
          </w:p>
        </w:tc>
      </w:tr>
      <w:tr w:rsidR="00911DB5" w:rsidRPr="009B48ED" w:rsidTr="005A40A5">
        <w:tc>
          <w:tcPr>
            <w:tcW w:w="1242" w:type="dxa"/>
            <w:shd w:val="clear" w:color="auto" w:fill="auto"/>
            <w:vAlign w:val="center"/>
          </w:tcPr>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2</w:t>
            </w:r>
          </w:p>
        </w:tc>
        <w:tc>
          <w:tcPr>
            <w:tcW w:w="1276" w:type="dxa"/>
            <w:gridSpan w:val="5"/>
            <w:shd w:val="clear" w:color="auto" w:fill="auto"/>
            <w:vAlign w:val="center"/>
          </w:tcPr>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2</w:t>
            </w:r>
          </w:p>
        </w:tc>
        <w:tc>
          <w:tcPr>
            <w:tcW w:w="1276" w:type="dxa"/>
            <w:gridSpan w:val="2"/>
            <w:shd w:val="clear" w:color="auto" w:fill="auto"/>
            <w:vAlign w:val="center"/>
          </w:tcPr>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0</w:t>
            </w:r>
          </w:p>
        </w:tc>
        <w:tc>
          <w:tcPr>
            <w:tcW w:w="1276" w:type="dxa"/>
            <w:gridSpan w:val="3"/>
            <w:shd w:val="clear" w:color="auto" w:fill="auto"/>
            <w:vAlign w:val="center"/>
          </w:tcPr>
          <w:p w:rsidR="00911DB5" w:rsidRPr="003B0775" w:rsidRDefault="00911DB5" w:rsidP="005A40A5">
            <w:pPr>
              <w:jc w:val="center"/>
              <w:rPr>
                <w:rFonts w:ascii="Arial Narrow" w:eastAsia="Calibri" w:hAnsi="Arial Narrow"/>
                <w:sz w:val="20"/>
                <w:szCs w:val="20"/>
                <w:lang w:val="sr-Latn-BA"/>
              </w:rPr>
            </w:pPr>
            <w:r w:rsidRPr="003B0775">
              <w:rPr>
                <w:rFonts w:ascii="Arial Narrow" w:eastAsia="Calibri" w:hAnsi="Arial Narrow"/>
                <w:sz w:val="20"/>
                <w:szCs w:val="20"/>
                <w:lang w:val="sr-Latn-BA"/>
              </w:rPr>
              <w:t>30</w:t>
            </w:r>
          </w:p>
        </w:tc>
        <w:tc>
          <w:tcPr>
            <w:tcW w:w="1275" w:type="dxa"/>
            <w:gridSpan w:val="2"/>
            <w:shd w:val="clear" w:color="auto" w:fill="auto"/>
            <w:vAlign w:val="center"/>
          </w:tcPr>
          <w:p w:rsidR="00911DB5" w:rsidRPr="003B0775" w:rsidRDefault="00911DB5" w:rsidP="005A40A5">
            <w:pPr>
              <w:jc w:val="center"/>
              <w:rPr>
                <w:rFonts w:ascii="Arial Narrow" w:eastAsia="Calibri" w:hAnsi="Arial Narrow"/>
                <w:sz w:val="20"/>
                <w:szCs w:val="20"/>
                <w:lang w:val="sr-Latn-BA"/>
              </w:rPr>
            </w:pPr>
            <w:r w:rsidRPr="003B0775">
              <w:rPr>
                <w:rFonts w:ascii="Arial Narrow" w:eastAsia="Calibri" w:hAnsi="Arial Narrow"/>
                <w:sz w:val="20"/>
                <w:szCs w:val="20"/>
                <w:lang w:val="sr-Latn-BA"/>
              </w:rPr>
              <w:t>30</w:t>
            </w:r>
          </w:p>
        </w:tc>
        <w:tc>
          <w:tcPr>
            <w:tcW w:w="1272" w:type="dxa"/>
            <w:gridSpan w:val="4"/>
            <w:shd w:val="clear" w:color="auto" w:fill="auto"/>
            <w:vAlign w:val="center"/>
          </w:tcPr>
          <w:p w:rsidR="00911DB5" w:rsidRPr="003B0775" w:rsidRDefault="00911DB5" w:rsidP="005A40A5">
            <w:pPr>
              <w:jc w:val="center"/>
              <w:rPr>
                <w:rFonts w:ascii="Arial Narrow" w:eastAsia="Calibri" w:hAnsi="Arial Narrow"/>
                <w:sz w:val="20"/>
                <w:szCs w:val="20"/>
                <w:lang w:val="sr-Latn-BA"/>
              </w:rPr>
            </w:pPr>
            <w:r w:rsidRPr="003B0775">
              <w:rPr>
                <w:rFonts w:ascii="Arial Narrow" w:eastAsia="Calibri" w:hAnsi="Arial Narrow"/>
                <w:sz w:val="20"/>
                <w:szCs w:val="20"/>
                <w:lang w:val="sr-Latn-BA"/>
              </w:rPr>
              <w:t>0</w:t>
            </w:r>
          </w:p>
        </w:tc>
        <w:tc>
          <w:tcPr>
            <w:tcW w:w="1989" w:type="dxa"/>
            <w:gridSpan w:val="3"/>
            <w:shd w:val="clear" w:color="auto" w:fill="auto"/>
            <w:vAlign w:val="center"/>
          </w:tcPr>
          <w:p w:rsidR="00911DB5" w:rsidRPr="003B0775" w:rsidRDefault="00911DB5" w:rsidP="005A40A5">
            <w:pPr>
              <w:jc w:val="center"/>
              <w:rPr>
                <w:rFonts w:ascii="Arial Narrow" w:eastAsia="Calibri" w:hAnsi="Arial Narrow"/>
                <w:sz w:val="20"/>
                <w:szCs w:val="20"/>
                <w:lang w:val="sr-Latn-BA"/>
              </w:rPr>
            </w:pPr>
            <w:r w:rsidRPr="003B0775">
              <w:rPr>
                <w:rFonts w:ascii="Arial Narrow" w:eastAsia="Calibri" w:hAnsi="Arial Narrow"/>
                <w:sz w:val="20"/>
                <w:szCs w:val="20"/>
                <w:lang w:val="sr-Latn-BA"/>
              </w:rPr>
              <w:t>1.5</w:t>
            </w:r>
          </w:p>
        </w:tc>
      </w:tr>
      <w:tr w:rsidR="00911DB5" w:rsidRPr="004D03C3" w:rsidTr="005A40A5">
        <w:tc>
          <w:tcPr>
            <w:tcW w:w="4614" w:type="dxa"/>
            <w:gridSpan w:val="9"/>
            <w:tcBorders>
              <w:bottom w:val="single" w:sz="4" w:space="0" w:color="auto"/>
            </w:tcBorders>
            <w:shd w:val="clear" w:color="auto" w:fill="auto"/>
            <w:vAlign w:val="center"/>
          </w:tcPr>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 xml:space="preserve">укупно наставно оптерећење (у сатима, </w:t>
            </w:r>
            <w:proofErr w:type="spellStart"/>
            <w:r w:rsidRPr="003B0775">
              <w:rPr>
                <w:rFonts w:ascii="Arial Narrow" w:eastAsia="Calibri" w:hAnsi="Arial Narrow"/>
                <w:sz w:val="20"/>
                <w:szCs w:val="20"/>
                <w:lang w:val="sr-Cyrl-BA"/>
              </w:rPr>
              <w:t>семестрално</w:t>
            </w:r>
            <w:proofErr w:type="spellEnd"/>
            <w:r w:rsidRPr="003B0775">
              <w:rPr>
                <w:rFonts w:ascii="Arial Narrow" w:eastAsia="Calibri" w:hAnsi="Arial Narrow"/>
                <w:sz w:val="20"/>
                <w:szCs w:val="20"/>
                <w:lang w:val="sr-Cyrl-BA"/>
              </w:rPr>
              <w:t>)</w:t>
            </w:r>
          </w:p>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30+30+0=60</w:t>
            </w:r>
          </w:p>
        </w:tc>
        <w:tc>
          <w:tcPr>
            <w:tcW w:w="4992" w:type="dxa"/>
            <w:gridSpan w:val="11"/>
            <w:tcBorders>
              <w:bottom w:val="single" w:sz="4" w:space="0" w:color="auto"/>
            </w:tcBorders>
            <w:shd w:val="clear" w:color="auto" w:fill="auto"/>
            <w:vAlign w:val="center"/>
          </w:tcPr>
          <w:p w:rsidR="00911DB5" w:rsidRPr="003B0775" w:rsidRDefault="00911DB5" w:rsidP="005A40A5">
            <w:pPr>
              <w:jc w:val="center"/>
              <w:rPr>
                <w:rFonts w:ascii="Arial Narrow" w:eastAsia="Calibri" w:hAnsi="Arial Narrow"/>
                <w:sz w:val="20"/>
                <w:szCs w:val="20"/>
                <w:lang w:val="sr-Cyrl-BA"/>
              </w:rPr>
            </w:pPr>
            <w:r w:rsidRPr="003B0775">
              <w:rPr>
                <w:rFonts w:ascii="Arial Narrow" w:eastAsia="Calibri" w:hAnsi="Arial Narrow"/>
                <w:sz w:val="20"/>
                <w:szCs w:val="20"/>
                <w:lang w:val="sr-Cyrl-BA"/>
              </w:rPr>
              <w:t xml:space="preserve">укупно студентско оптерећење (у сатима, </w:t>
            </w:r>
            <w:proofErr w:type="spellStart"/>
            <w:r w:rsidRPr="003B0775">
              <w:rPr>
                <w:rFonts w:ascii="Arial Narrow" w:eastAsia="Calibri" w:hAnsi="Arial Narrow"/>
                <w:sz w:val="20"/>
                <w:szCs w:val="20"/>
                <w:lang w:val="sr-Cyrl-BA"/>
              </w:rPr>
              <w:t>семестрално</w:t>
            </w:r>
            <w:proofErr w:type="spellEnd"/>
            <w:r w:rsidRPr="003B0775">
              <w:rPr>
                <w:rFonts w:ascii="Arial Narrow" w:eastAsia="Calibri" w:hAnsi="Arial Narrow"/>
                <w:sz w:val="20"/>
                <w:szCs w:val="20"/>
                <w:lang w:val="sr-Cyrl-BA"/>
              </w:rPr>
              <w:t xml:space="preserve">) </w:t>
            </w:r>
          </w:p>
          <w:p w:rsidR="00911DB5" w:rsidRPr="003B0775" w:rsidRDefault="00911DB5" w:rsidP="005A40A5">
            <w:pPr>
              <w:jc w:val="center"/>
              <w:rPr>
                <w:rFonts w:ascii="Arial Narrow" w:eastAsia="Calibri" w:hAnsi="Arial Narrow"/>
                <w:sz w:val="20"/>
                <w:szCs w:val="20"/>
                <w:lang w:val="sr-Latn-BA"/>
              </w:rPr>
            </w:pPr>
            <w:r w:rsidRPr="003B0775">
              <w:rPr>
                <w:rFonts w:ascii="Arial Narrow" w:eastAsia="Calibri" w:hAnsi="Arial Narrow"/>
                <w:sz w:val="20"/>
                <w:szCs w:val="20"/>
                <w:lang w:val="sr-Cyrl-BA"/>
              </w:rPr>
              <w:t>30+30+0=60*15</w:t>
            </w:r>
          </w:p>
        </w:tc>
      </w:tr>
      <w:tr w:rsidR="00911DB5" w:rsidRPr="004D03C3" w:rsidTr="005A40A5">
        <w:tc>
          <w:tcPr>
            <w:tcW w:w="9606" w:type="dxa"/>
            <w:gridSpan w:val="20"/>
            <w:tcBorders>
              <w:bottom w:val="single" w:sz="4" w:space="0" w:color="auto"/>
            </w:tcBorders>
            <w:shd w:val="clear" w:color="auto" w:fill="auto"/>
            <w:vAlign w:val="center"/>
          </w:tcPr>
          <w:p w:rsidR="00911DB5" w:rsidRPr="00500F86" w:rsidRDefault="00911DB5" w:rsidP="005A40A5">
            <w:pPr>
              <w:jc w:val="center"/>
              <w:rPr>
                <w:rFonts w:ascii="Arial Narrow" w:eastAsia="Calibri" w:hAnsi="Arial Narrow"/>
                <w:sz w:val="20"/>
                <w:szCs w:val="20"/>
                <w:lang w:val="sr-Cyrl-BA"/>
              </w:rPr>
            </w:pPr>
            <w:r w:rsidRPr="00500F86">
              <w:rPr>
                <w:rFonts w:ascii="Arial Narrow" w:eastAsia="Calibri" w:hAnsi="Arial Narrow"/>
                <w:sz w:val="20"/>
                <w:szCs w:val="20"/>
                <w:lang w:val="sr-Cyrl-BA"/>
              </w:rPr>
              <w:t>Укупно оптерећење</w:t>
            </w:r>
            <w:r w:rsidRPr="00500F86">
              <w:rPr>
                <w:rFonts w:ascii="Arial Narrow" w:eastAsia="Calibri" w:hAnsi="Arial Narrow"/>
                <w:sz w:val="20"/>
                <w:szCs w:val="20"/>
                <w:lang w:val="sr-Latn-BA"/>
              </w:rPr>
              <w:t xml:space="preserve"> </w:t>
            </w:r>
            <w:r w:rsidRPr="00500F86">
              <w:rPr>
                <w:rFonts w:ascii="Arial Narrow" w:eastAsia="Calibri" w:hAnsi="Arial Narrow"/>
                <w:sz w:val="20"/>
                <w:szCs w:val="20"/>
                <w:lang w:val="sr-Cyrl-BA"/>
              </w:rPr>
              <w:t xml:space="preserve">предмета (наставно + студентско):  60 + </w:t>
            </w:r>
            <w:r w:rsidRPr="00500F86">
              <w:rPr>
                <w:rFonts w:ascii="Arial Narrow" w:eastAsia="Calibri" w:hAnsi="Arial Narrow"/>
                <w:sz w:val="20"/>
                <w:szCs w:val="20"/>
                <w:lang w:val="sr-Latn-BA"/>
              </w:rPr>
              <w:t>90</w:t>
            </w:r>
            <w:r w:rsidRPr="00500F86">
              <w:rPr>
                <w:rFonts w:ascii="Arial Narrow" w:eastAsia="Calibri" w:hAnsi="Arial Narrow"/>
                <w:sz w:val="20"/>
                <w:szCs w:val="20"/>
                <w:lang w:val="sr-Cyrl-BA"/>
              </w:rPr>
              <w:t xml:space="preserve"> = 1</w:t>
            </w:r>
            <w:r w:rsidRPr="00500F86">
              <w:rPr>
                <w:rFonts w:ascii="Arial Narrow" w:eastAsia="Calibri" w:hAnsi="Arial Narrow"/>
                <w:sz w:val="20"/>
                <w:szCs w:val="20"/>
                <w:lang w:val="sr-Latn-BA"/>
              </w:rPr>
              <w:t>50</w:t>
            </w:r>
            <w:r w:rsidRPr="00500F86">
              <w:rPr>
                <w:rFonts w:ascii="Arial Narrow" w:eastAsia="Calibri" w:hAnsi="Arial Narrow"/>
                <w:sz w:val="20"/>
                <w:szCs w:val="20"/>
                <w:lang w:val="sr-Cyrl-BA"/>
              </w:rPr>
              <w:t xml:space="preserve"> сати </w:t>
            </w:r>
            <w:proofErr w:type="spellStart"/>
            <w:r w:rsidRPr="00500F86">
              <w:rPr>
                <w:rFonts w:ascii="Arial Narrow" w:eastAsia="Calibri" w:hAnsi="Arial Narrow"/>
                <w:sz w:val="20"/>
                <w:szCs w:val="20"/>
                <w:lang w:val="sr-Cyrl-BA"/>
              </w:rPr>
              <w:t>семестрално</w:t>
            </w:r>
            <w:proofErr w:type="spellEnd"/>
          </w:p>
        </w:tc>
      </w:tr>
      <w:tr w:rsidR="00911DB5" w:rsidRPr="004D03C3" w:rsidTr="005A40A5">
        <w:tc>
          <w:tcPr>
            <w:tcW w:w="1951" w:type="dxa"/>
            <w:gridSpan w:val="3"/>
            <w:shd w:val="clear" w:color="auto" w:fill="D9D9D9" w:themeFill="background1" w:themeFillShade="D9"/>
            <w:vAlign w:val="center"/>
          </w:tcPr>
          <w:p w:rsidR="00911DB5" w:rsidRPr="003A2105" w:rsidRDefault="00911DB5" w:rsidP="005A40A5">
            <w:pPr>
              <w:rPr>
                <w:rFonts w:ascii="Arial Narrow" w:hAnsi="Arial Narrow" w:cs="Times New Roman"/>
                <w:b/>
                <w:sz w:val="20"/>
                <w:szCs w:val="20"/>
                <w:lang w:val="sr-Cyrl-BA"/>
              </w:rPr>
            </w:pPr>
            <w:r w:rsidRPr="003A2105">
              <w:rPr>
                <w:rFonts w:ascii="Arial Narrow" w:hAnsi="Arial Narrow" w:cs="Times New Roman"/>
                <w:b/>
                <w:sz w:val="20"/>
                <w:szCs w:val="20"/>
                <w:lang w:val="sr-Cyrl-BA"/>
              </w:rPr>
              <w:t>Исходи учења</w:t>
            </w:r>
          </w:p>
        </w:tc>
        <w:tc>
          <w:tcPr>
            <w:tcW w:w="7655" w:type="dxa"/>
            <w:gridSpan w:val="17"/>
            <w:vAlign w:val="center"/>
          </w:tcPr>
          <w:p w:rsidR="00911DB5" w:rsidRPr="003B0775" w:rsidRDefault="00911DB5" w:rsidP="005A40A5">
            <w:pPr>
              <w:rPr>
                <w:rFonts w:ascii="Arial Narrow" w:hAnsi="Arial Narrow" w:cs="Segoe UI"/>
                <w:sz w:val="20"/>
                <w:szCs w:val="20"/>
                <w:shd w:val="clear" w:color="auto" w:fill="FFFFFF"/>
                <w:lang w:val="sr-Cyrl-BA"/>
              </w:rPr>
            </w:pPr>
            <w:r w:rsidRPr="003B0775">
              <w:rPr>
                <w:rFonts w:ascii="Arial Narrow" w:hAnsi="Arial Narrow" w:cs="Segoe UI"/>
                <w:sz w:val="20"/>
                <w:szCs w:val="20"/>
                <w:shd w:val="clear" w:color="auto" w:fill="FFFFFF"/>
              </w:rPr>
              <w:t>Оспособљеност за израду планова</w:t>
            </w:r>
            <w:r w:rsidRPr="003B0775">
              <w:rPr>
                <w:rFonts w:ascii="Arial Narrow" w:hAnsi="Arial Narrow" w:cs="Segoe UI"/>
                <w:sz w:val="20"/>
                <w:szCs w:val="20"/>
                <w:shd w:val="clear" w:color="auto" w:fill="FFFFFF"/>
                <w:lang w:val="sr-Cyrl-BA"/>
              </w:rPr>
              <w:t xml:space="preserve"> у животној средини</w:t>
            </w:r>
          </w:p>
          <w:p w:rsidR="00911DB5" w:rsidRPr="003B0775" w:rsidRDefault="00911DB5" w:rsidP="005A40A5">
            <w:pPr>
              <w:rPr>
                <w:rFonts w:ascii="Arial Narrow" w:hAnsi="Arial Narrow" w:cs="Times New Roman"/>
                <w:sz w:val="20"/>
                <w:szCs w:val="20"/>
                <w:lang w:val="sr-Cyrl-BA"/>
              </w:rPr>
            </w:pPr>
            <w:r w:rsidRPr="003B0775">
              <w:rPr>
                <w:rFonts w:ascii="Arial Narrow" w:hAnsi="Arial Narrow" w:cs="Segoe UI"/>
                <w:sz w:val="20"/>
                <w:szCs w:val="20"/>
                <w:shd w:val="clear" w:color="auto" w:fill="FFFFFF"/>
                <w:lang w:val="sr-Cyrl-BA"/>
              </w:rPr>
              <w:t>Оспособљеност за израду стратегија и програма у животној средини</w:t>
            </w:r>
          </w:p>
        </w:tc>
      </w:tr>
      <w:tr w:rsidR="00911DB5" w:rsidRPr="009B48ED" w:rsidTr="005A40A5">
        <w:tc>
          <w:tcPr>
            <w:tcW w:w="1951" w:type="dxa"/>
            <w:gridSpan w:val="3"/>
            <w:shd w:val="clear" w:color="auto" w:fill="D9D9D9" w:themeFill="background1" w:themeFillShade="D9"/>
            <w:vAlign w:val="center"/>
          </w:tcPr>
          <w:p w:rsidR="00911DB5" w:rsidRPr="003A2105" w:rsidRDefault="00911DB5" w:rsidP="005A40A5">
            <w:pPr>
              <w:rPr>
                <w:rFonts w:ascii="Arial Narrow" w:hAnsi="Arial Narrow" w:cs="Times New Roman"/>
                <w:b/>
                <w:sz w:val="20"/>
                <w:szCs w:val="20"/>
                <w:lang w:val="sr-Latn-BA"/>
              </w:rPr>
            </w:pPr>
            <w:r w:rsidRPr="003A2105">
              <w:rPr>
                <w:rFonts w:ascii="Arial Narrow" w:hAnsi="Arial Narrow" w:cs="Times New Roman"/>
                <w:b/>
                <w:sz w:val="20"/>
                <w:szCs w:val="20"/>
                <w:lang w:val="sr-Cyrl-BA"/>
              </w:rPr>
              <w:t>Условљеност</w:t>
            </w:r>
          </w:p>
        </w:tc>
        <w:tc>
          <w:tcPr>
            <w:tcW w:w="7655" w:type="dxa"/>
            <w:gridSpan w:val="17"/>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не</w:t>
            </w:r>
          </w:p>
        </w:tc>
      </w:tr>
      <w:tr w:rsidR="00911DB5" w:rsidRPr="004D03C3" w:rsidTr="005A40A5">
        <w:tc>
          <w:tcPr>
            <w:tcW w:w="1951" w:type="dxa"/>
            <w:gridSpan w:val="3"/>
            <w:shd w:val="clear" w:color="auto" w:fill="D9D9D9" w:themeFill="background1" w:themeFillShade="D9"/>
            <w:vAlign w:val="center"/>
          </w:tcPr>
          <w:p w:rsidR="00911DB5" w:rsidRPr="003A2105" w:rsidRDefault="00911DB5" w:rsidP="005A40A5">
            <w:pPr>
              <w:rPr>
                <w:rFonts w:ascii="Arial Narrow" w:hAnsi="Arial Narrow" w:cs="Times New Roman"/>
                <w:b/>
                <w:sz w:val="20"/>
                <w:szCs w:val="20"/>
                <w:lang w:val="sr-Cyrl-BA"/>
              </w:rPr>
            </w:pPr>
            <w:r w:rsidRPr="003A2105">
              <w:rPr>
                <w:rFonts w:ascii="Arial Narrow" w:hAnsi="Arial Narrow" w:cs="Times New Roman"/>
                <w:b/>
                <w:sz w:val="20"/>
                <w:szCs w:val="20"/>
                <w:lang w:val="sr-Cyrl-BA"/>
              </w:rPr>
              <w:t>Наставне методе</w:t>
            </w:r>
          </w:p>
        </w:tc>
        <w:tc>
          <w:tcPr>
            <w:tcW w:w="7655" w:type="dxa"/>
            <w:gridSpan w:val="17"/>
            <w:vAlign w:val="center"/>
          </w:tcPr>
          <w:p w:rsidR="00911DB5" w:rsidRPr="003B0775" w:rsidRDefault="00911DB5" w:rsidP="005A40A5">
            <w:pPr>
              <w:rPr>
                <w:rFonts w:ascii="Arial Narrow" w:eastAsia="Calibri" w:hAnsi="Arial Narrow"/>
                <w:sz w:val="20"/>
                <w:szCs w:val="20"/>
                <w:lang w:val="sr-Cyrl-BA"/>
              </w:rPr>
            </w:pPr>
            <w:r w:rsidRPr="003B0775">
              <w:rPr>
                <w:rFonts w:ascii="Arial Narrow" w:eastAsia="Calibri" w:hAnsi="Arial Narrow"/>
                <w:sz w:val="20"/>
                <w:szCs w:val="20"/>
                <w:lang w:val="sr-Cyrl-BA"/>
              </w:rPr>
              <w:t xml:space="preserve">Предавања, </w:t>
            </w:r>
            <w:proofErr w:type="spellStart"/>
            <w:r w:rsidRPr="003B0775">
              <w:rPr>
                <w:rFonts w:ascii="Arial Narrow" w:eastAsia="Calibri" w:hAnsi="Arial Narrow"/>
                <w:sz w:val="20"/>
                <w:szCs w:val="20"/>
                <w:lang w:val="sr-Cyrl-BA"/>
              </w:rPr>
              <w:t>аудиторне</w:t>
            </w:r>
            <w:proofErr w:type="spellEnd"/>
            <w:r w:rsidRPr="003B0775">
              <w:rPr>
                <w:rFonts w:ascii="Arial Narrow" w:eastAsia="Calibri" w:hAnsi="Arial Narrow"/>
                <w:sz w:val="20"/>
                <w:szCs w:val="20"/>
                <w:lang w:val="sr-Cyrl-BA"/>
              </w:rPr>
              <w:t xml:space="preserve"> </w:t>
            </w:r>
            <w:proofErr w:type="spellStart"/>
            <w:r w:rsidRPr="003B0775">
              <w:rPr>
                <w:rFonts w:ascii="Arial Narrow" w:eastAsia="Calibri" w:hAnsi="Arial Narrow"/>
                <w:sz w:val="20"/>
                <w:szCs w:val="20"/>
                <w:lang w:val="sr-Cyrl-BA"/>
              </w:rPr>
              <w:t>вјежбе</w:t>
            </w:r>
            <w:proofErr w:type="spellEnd"/>
            <w:r w:rsidRPr="003B0775">
              <w:rPr>
                <w:rFonts w:ascii="Arial Narrow" w:eastAsia="Calibri" w:hAnsi="Arial Narrow"/>
                <w:sz w:val="20"/>
                <w:szCs w:val="20"/>
                <w:lang w:val="sr-Cyrl-BA"/>
              </w:rPr>
              <w:t>, теренска настава, консултације</w:t>
            </w:r>
          </w:p>
        </w:tc>
      </w:tr>
      <w:tr w:rsidR="00911DB5" w:rsidRPr="004D03C3" w:rsidTr="005A40A5">
        <w:tc>
          <w:tcPr>
            <w:tcW w:w="1951" w:type="dxa"/>
            <w:gridSpan w:val="3"/>
            <w:tcBorders>
              <w:bottom w:val="single" w:sz="4" w:space="0" w:color="auto"/>
            </w:tcBorders>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Cyrl-BA"/>
              </w:rPr>
              <w:t xml:space="preserve">Садржај предмета по </w:t>
            </w:r>
            <w:proofErr w:type="spellStart"/>
            <w:r w:rsidRPr="009B48ED">
              <w:rPr>
                <w:rFonts w:ascii="Arial Narrow" w:hAnsi="Arial Narrow" w:cs="Times New Roman"/>
                <w:b/>
                <w:lang w:val="sr-Cyrl-BA"/>
              </w:rPr>
              <w:t>седмицама</w:t>
            </w:r>
            <w:proofErr w:type="spellEnd"/>
          </w:p>
        </w:tc>
        <w:tc>
          <w:tcPr>
            <w:tcW w:w="7655" w:type="dxa"/>
            <w:gridSpan w:val="17"/>
            <w:tcBorders>
              <w:bottom w:val="single" w:sz="4" w:space="0" w:color="auto"/>
            </w:tcBorders>
            <w:vAlign w:val="center"/>
          </w:tcPr>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Појам, подела и карактеристике планова и програма у животној средини;</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Процедура израде плана и програма; Сегмент заштите животне средине у просторним и урбанистичким плановима;</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Национални програм заштите животне средине (НЕАП);</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Национална стратегија одрживог коришћења природних ресурса и добара;</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lastRenderedPageBreak/>
              <w:t>Стратешка процена утицаја планова и програма на животну средину;</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Процена утицаја пројеката на животну средину;</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Процена опасности од удеса; Локални еколошки акциони планови (ЛЕАП); Секторски пројекат – Елаборат стављања природног добра под заштиту;</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Секторски пројекат – Пројекат за избор локације депоније комуналног отпада; Имплементација, контрола и евалуација планова и програма;</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Технике у изради еколошких планова и програма;</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Европски пројекти заштите простора и животне средине;</w:t>
            </w:r>
          </w:p>
          <w:p w:rsidR="00911DB5" w:rsidRPr="003B0775" w:rsidRDefault="00911DB5" w:rsidP="00911DB5">
            <w:pPr>
              <w:numPr>
                <w:ilvl w:val="0"/>
                <w:numId w:val="7"/>
              </w:numPr>
              <w:spacing w:after="0" w:line="240" w:lineRule="auto"/>
              <w:contextualSpacing/>
              <w:rPr>
                <w:rFonts w:ascii="Arial Narrow" w:hAnsi="Arial Narrow" w:cs="Times New Roman"/>
                <w:sz w:val="20"/>
                <w:szCs w:val="20"/>
                <w:lang w:val="sr-Cyrl-BA"/>
              </w:rPr>
            </w:pPr>
            <w:r w:rsidRPr="003B0775">
              <w:rPr>
                <w:rFonts w:ascii="Arial Narrow" w:hAnsi="Arial Narrow" w:cs="Times New Roman"/>
                <w:sz w:val="20"/>
                <w:szCs w:val="20"/>
                <w:lang w:val="sr-Cyrl-BA"/>
              </w:rPr>
              <w:t>Регионални (</w:t>
            </w:r>
            <w:proofErr w:type="spellStart"/>
            <w:r w:rsidRPr="003B0775">
              <w:rPr>
                <w:rFonts w:ascii="Arial Narrow" w:hAnsi="Arial Narrow" w:cs="Times New Roman"/>
                <w:sz w:val="20"/>
                <w:szCs w:val="20"/>
                <w:lang w:val="sr-Cyrl-BA"/>
              </w:rPr>
              <w:t>суседски</w:t>
            </w:r>
            <w:proofErr w:type="spellEnd"/>
            <w:r w:rsidRPr="003B0775">
              <w:rPr>
                <w:rFonts w:ascii="Arial Narrow" w:hAnsi="Arial Narrow" w:cs="Times New Roman"/>
                <w:sz w:val="20"/>
                <w:szCs w:val="20"/>
                <w:lang w:val="sr-Cyrl-BA"/>
              </w:rPr>
              <w:t>) пројекти и програми заштите простора и животне средине.</w:t>
            </w:r>
          </w:p>
        </w:tc>
      </w:tr>
      <w:tr w:rsidR="00911DB5" w:rsidRPr="009B48ED" w:rsidTr="005A40A5">
        <w:tc>
          <w:tcPr>
            <w:tcW w:w="9606" w:type="dxa"/>
            <w:gridSpan w:val="20"/>
            <w:tcBorders>
              <w:bottom w:val="single" w:sz="4" w:space="0" w:color="auto"/>
            </w:tcBorders>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lastRenderedPageBreak/>
              <w:t xml:space="preserve">Обавезна литература </w:t>
            </w:r>
          </w:p>
        </w:tc>
      </w:tr>
      <w:tr w:rsidR="00911DB5" w:rsidRPr="009B48ED" w:rsidTr="005A40A5">
        <w:tc>
          <w:tcPr>
            <w:tcW w:w="1951" w:type="dxa"/>
            <w:gridSpan w:val="3"/>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Аутор/ и</w:t>
            </w:r>
          </w:p>
        </w:tc>
        <w:tc>
          <w:tcPr>
            <w:tcW w:w="5387" w:type="dxa"/>
            <w:gridSpan w:val="13"/>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Назив публикације, издавач</w:t>
            </w:r>
          </w:p>
        </w:tc>
        <w:tc>
          <w:tcPr>
            <w:tcW w:w="850" w:type="dxa"/>
            <w:gridSpan w:val="2"/>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Година</w:t>
            </w:r>
          </w:p>
        </w:tc>
        <w:tc>
          <w:tcPr>
            <w:tcW w:w="1418" w:type="dxa"/>
            <w:gridSpan w:val="2"/>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Странице (од-до)</w:t>
            </w:r>
          </w:p>
        </w:tc>
      </w:tr>
      <w:tr w:rsidR="00911DB5" w:rsidRPr="009B48ED" w:rsidTr="005A40A5">
        <w:tc>
          <w:tcPr>
            <w:tcW w:w="1951" w:type="dxa"/>
            <w:gridSpan w:val="3"/>
            <w:shd w:val="clear" w:color="auto" w:fill="auto"/>
            <w:vAlign w:val="center"/>
          </w:tcPr>
          <w:p w:rsidR="00911DB5" w:rsidRPr="003B0775" w:rsidRDefault="00911DB5" w:rsidP="005A40A5">
            <w:pPr>
              <w:rPr>
                <w:rFonts w:ascii="Arial Narrow" w:hAnsi="Arial Narrow" w:cs="Times New Roman"/>
                <w:sz w:val="20"/>
                <w:szCs w:val="20"/>
                <w:lang w:val="sr-Cyrl-BA"/>
              </w:rPr>
            </w:pPr>
            <w:proofErr w:type="spellStart"/>
            <w:r w:rsidRPr="003B0775">
              <w:rPr>
                <w:rFonts w:ascii="Arial Narrow" w:hAnsi="Arial Narrow" w:cs="Times New Roman"/>
                <w:sz w:val="20"/>
                <w:szCs w:val="20"/>
                <w:lang w:val="sr-Cyrl-BA"/>
              </w:rPr>
              <w:t>Љешевић</w:t>
            </w:r>
            <w:proofErr w:type="spellEnd"/>
            <w:r w:rsidRPr="003B0775">
              <w:rPr>
                <w:rFonts w:ascii="Arial Narrow" w:hAnsi="Arial Narrow" w:cs="Times New Roman"/>
                <w:sz w:val="20"/>
                <w:szCs w:val="20"/>
                <w:lang w:val="sr-Cyrl-BA"/>
              </w:rPr>
              <w:t>, М.</w:t>
            </w:r>
          </w:p>
        </w:tc>
        <w:tc>
          <w:tcPr>
            <w:tcW w:w="5387" w:type="dxa"/>
            <w:gridSpan w:val="13"/>
            <w:shd w:val="clear" w:color="auto" w:fill="auto"/>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 xml:space="preserve">Животна средина – теорија и методологија истраживања, Географски факултет Универзитета у Београду, Београд, </w:t>
            </w:r>
          </w:p>
        </w:tc>
        <w:tc>
          <w:tcPr>
            <w:tcW w:w="850" w:type="dxa"/>
            <w:gridSpan w:val="2"/>
            <w:shd w:val="clear" w:color="auto" w:fill="auto"/>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2000.</w:t>
            </w:r>
          </w:p>
        </w:tc>
        <w:tc>
          <w:tcPr>
            <w:tcW w:w="1418" w:type="dxa"/>
            <w:gridSpan w:val="2"/>
            <w:shd w:val="clear" w:color="auto" w:fill="auto"/>
            <w:vAlign w:val="center"/>
          </w:tcPr>
          <w:p w:rsidR="00911DB5" w:rsidRPr="009B48ED" w:rsidRDefault="00911DB5" w:rsidP="005A40A5">
            <w:pPr>
              <w:rPr>
                <w:rFonts w:ascii="Arial Narrow" w:hAnsi="Arial Narrow" w:cs="Times New Roman"/>
                <w:lang w:val="sr-Cyrl-BA"/>
              </w:rPr>
            </w:pPr>
          </w:p>
        </w:tc>
      </w:tr>
      <w:tr w:rsidR="00911DB5" w:rsidRPr="009B48ED" w:rsidTr="005A40A5">
        <w:tc>
          <w:tcPr>
            <w:tcW w:w="1951" w:type="dxa"/>
            <w:gridSpan w:val="3"/>
            <w:tcBorders>
              <w:bottom w:val="single" w:sz="4" w:space="0" w:color="auto"/>
            </w:tcBorders>
            <w:shd w:val="clear" w:color="auto" w:fill="auto"/>
            <w:vAlign w:val="center"/>
          </w:tcPr>
          <w:p w:rsidR="00911DB5" w:rsidRPr="003B0775" w:rsidRDefault="00911DB5" w:rsidP="005A40A5">
            <w:pPr>
              <w:rPr>
                <w:rFonts w:ascii="Arial Narrow" w:hAnsi="Arial Narrow" w:cs="Times New Roman"/>
                <w:sz w:val="20"/>
                <w:szCs w:val="20"/>
                <w:lang w:val="sr-Cyrl-BA"/>
              </w:rPr>
            </w:pPr>
          </w:p>
        </w:tc>
        <w:tc>
          <w:tcPr>
            <w:tcW w:w="5387" w:type="dxa"/>
            <w:gridSpan w:val="13"/>
            <w:tcBorders>
              <w:bottom w:val="single" w:sz="4" w:space="0" w:color="auto"/>
            </w:tcBorders>
            <w:shd w:val="clear" w:color="auto" w:fill="auto"/>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 xml:space="preserve">Водич за израду локалних еколошких акционих планова, REC канцеларија, Београд, </w:t>
            </w:r>
          </w:p>
        </w:tc>
        <w:tc>
          <w:tcPr>
            <w:tcW w:w="850" w:type="dxa"/>
            <w:gridSpan w:val="2"/>
            <w:tcBorders>
              <w:bottom w:val="single" w:sz="4" w:space="0" w:color="auto"/>
            </w:tcBorders>
            <w:shd w:val="clear" w:color="auto" w:fill="auto"/>
            <w:vAlign w:val="center"/>
          </w:tcPr>
          <w:p w:rsidR="00911DB5" w:rsidRPr="003B0775" w:rsidRDefault="00911DB5" w:rsidP="005A40A5">
            <w:pPr>
              <w:rPr>
                <w:rFonts w:ascii="Arial Narrow" w:hAnsi="Arial Narrow" w:cs="Times New Roman"/>
                <w:sz w:val="20"/>
                <w:szCs w:val="20"/>
                <w:lang w:val="sr-Cyrl-BA"/>
              </w:rPr>
            </w:pPr>
            <w:r w:rsidRPr="003B0775">
              <w:rPr>
                <w:rFonts w:ascii="Arial Narrow" w:hAnsi="Arial Narrow" w:cs="Times New Roman"/>
                <w:sz w:val="20"/>
                <w:szCs w:val="20"/>
                <w:lang w:val="sr-Cyrl-BA"/>
              </w:rPr>
              <w:t>2000.</w:t>
            </w:r>
          </w:p>
        </w:tc>
        <w:tc>
          <w:tcPr>
            <w:tcW w:w="1418" w:type="dxa"/>
            <w:gridSpan w:val="2"/>
            <w:tcBorders>
              <w:bottom w:val="single" w:sz="4" w:space="0" w:color="auto"/>
            </w:tcBorders>
            <w:shd w:val="clear" w:color="auto" w:fill="auto"/>
            <w:vAlign w:val="center"/>
          </w:tcPr>
          <w:p w:rsidR="00911DB5" w:rsidRPr="009B48ED" w:rsidRDefault="00911DB5" w:rsidP="005A40A5">
            <w:pPr>
              <w:rPr>
                <w:rFonts w:ascii="Arial Narrow" w:hAnsi="Arial Narrow" w:cs="Times New Roman"/>
                <w:lang w:val="sr-Cyrl-BA"/>
              </w:rPr>
            </w:pPr>
          </w:p>
        </w:tc>
      </w:tr>
      <w:tr w:rsidR="00911DB5" w:rsidRPr="009B48ED" w:rsidTr="005A40A5">
        <w:tc>
          <w:tcPr>
            <w:tcW w:w="9606" w:type="dxa"/>
            <w:gridSpan w:val="20"/>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Допунска литература</w:t>
            </w:r>
          </w:p>
        </w:tc>
      </w:tr>
      <w:tr w:rsidR="00911DB5" w:rsidRPr="009B48ED" w:rsidTr="005A40A5">
        <w:tc>
          <w:tcPr>
            <w:tcW w:w="2512" w:type="dxa"/>
            <w:gridSpan w:val="5"/>
            <w:shd w:val="clear" w:color="auto" w:fill="D9D9D9" w:themeFill="background1" w:themeFillShade="D9"/>
            <w:vAlign w:val="center"/>
          </w:tcPr>
          <w:p w:rsidR="00911DB5" w:rsidRPr="009B48ED" w:rsidRDefault="00911DB5" w:rsidP="005A40A5">
            <w:pPr>
              <w:jc w:val="center"/>
              <w:rPr>
                <w:rFonts w:ascii="Arial Narrow" w:hAnsi="Arial Narrow" w:cs="Times New Roman"/>
                <w:lang w:val="sr-Cyrl-BA"/>
              </w:rPr>
            </w:pPr>
            <w:r w:rsidRPr="009B48ED">
              <w:rPr>
                <w:rFonts w:ascii="Arial Narrow" w:hAnsi="Arial Narrow" w:cs="Times New Roman"/>
                <w:lang w:val="sr-Cyrl-BA"/>
              </w:rPr>
              <w:t>Аутор/ и</w:t>
            </w:r>
          </w:p>
        </w:tc>
        <w:tc>
          <w:tcPr>
            <w:tcW w:w="4255" w:type="dxa"/>
            <w:gridSpan w:val="9"/>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Назив публикације, издавач</w:t>
            </w:r>
          </w:p>
        </w:tc>
        <w:tc>
          <w:tcPr>
            <w:tcW w:w="850" w:type="dxa"/>
            <w:gridSpan w:val="3"/>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Година</w:t>
            </w:r>
          </w:p>
        </w:tc>
        <w:tc>
          <w:tcPr>
            <w:tcW w:w="1989" w:type="dxa"/>
            <w:gridSpan w:val="3"/>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Странице (од-до)</w:t>
            </w:r>
          </w:p>
        </w:tc>
      </w:tr>
      <w:tr w:rsidR="00911DB5" w:rsidRPr="009B48ED" w:rsidTr="005A40A5">
        <w:tc>
          <w:tcPr>
            <w:tcW w:w="2512" w:type="dxa"/>
            <w:gridSpan w:val="5"/>
            <w:shd w:val="clear" w:color="auto" w:fill="auto"/>
            <w:vAlign w:val="center"/>
          </w:tcPr>
          <w:p w:rsidR="00911DB5" w:rsidRPr="009B48ED" w:rsidRDefault="00911DB5" w:rsidP="005A40A5">
            <w:pPr>
              <w:rPr>
                <w:rFonts w:ascii="Arial Narrow" w:hAnsi="Arial Narrow" w:cs="Times New Roman"/>
                <w:lang w:val="sr-Cyrl-BA"/>
              </w:rPr>
            </w:pPr>
          </w:p>
        </w:tc>
        <w:tc>
          <w:tcPr>
            <w:tcW w:w="4255" w:type="dxa"/>
            <w:gridSpan w:val="9"/>
            <w:shd w:val="clear" w:color="auto" w:fill="auto"/>
            <w:vAlign w:val="center"/>
          </w:tcPr>
          <w:p w:rsidR="00911DB5" w:rsidRPr="009B48ED" w:rsidRDefault="00911DB5" w:rsidP="005A40A5">
            <w:pPr>
              <w:rPr>
                <w:rFonts w:ascii="Arial Narrow" w:hAnsi="Arial Narrow" w:cs="Times New Roman"/>
                <w:lang w:val="sr-Cyrl-BA"/>
              </w:rPr>
            </w:pPr>
          </w:p>
        </w:tc>
        <w:tc>
          <w:tcPr>
            <w:tcW w:w="850" w:type="dxa"/>
            <w:gridSpan w:val="3"/>
            <w:shd w:val="clear" w:color="auto" w:fill="auto"/>
            <w:vAlign w:val="center"/>
          </w:tcPr>
          <w:p w:rsidR="00911DB5" w:rsidRPr="009B48ED" w:rsidRDefault="00911DB5" w:rsidP="005A40A5">
            <w:pPr>
              <w:rPr>
                <w:rFonts w:ascii="Arial Narrow" w:hAnsi="Arial Narrow" w:cs="Times New Roman"/>
                <w:lang w:val="sr-Cyrl-BA"/>
              </w:rPr>
            </w:pPr>
          </w:p>
        </w:tc>
        <w:tc>
          <w:tcPr>
            <w:tcW w:w="1989" w:type="dxa"/>
            <w:gridSpan w:val="3"/>
            <w:shd w:val="clear" w:color="auto" w:fill="auto"/>
            <w:vAlign w:val="center"/>
          </w:tcPr>
          <w:p w:rsidR="00911DB5" w:rsidRPr="009B48ED" w:rsidRDefault="00911DB5" w:rsidP="005A40A5">
            <w:pPr>
              <w:rPr>
                <w:rFonts w:ascii="Arial Narrow" w:hAnsi="Arial Narrow" w:cs="Times New Roman"/>
                <w:lang w:val="sr-Cyrl-BA"/>
              </w:rPr>
            </w:pPr>
          </w:p>
        </w:tc>
      </w:tr>
      <w:tr w:rsidR="00911DB5" w:rsidRPr="009B48ED" w:rsidTr="005A40A5">
        <w:trPr>
          <w:trHeight w:val="83"/>
        </w:trPr>
        <w:tc>
          <w:tcPr>
            <w:tcW w:w="1668" w:type="dxa"/>
            <w:gridSpan w:val="2"/>
            <w:vMerge w:val="restart"/>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911DB5" w:rsidRPr="009B48ED" w:rsidRDefault="00911DB5" w:rsidP="005A40A5">
            <w:pPr>
              <w:jc w:val="center"/>
              <w:rPr>
                <w:rFonts w:ascii="Arial Narrow" w:hAnsi="Arial Narrow" w:cs="Times New Roman"/>
                <w:b/>
                <w:lang w:val="sr-Cyrl-BA"/>
              </w:rPr>
            </w:pPr>
            <w:r w:rsidRPr="009B48ED">
              <w:rPr>
                <w:rFonts w:ascii="Arial Narrow" w:hAnsi="Arial Narrow" w:cs="Times New Roman"/>
                <w:b/>
                <w:lang w:val="sr-Cyrl-BA"/>
              </w:rPr>
              <w:t>Врста евалуације рада студента</w:t>
            </w:r>
          </w:p>
        </w:tc>
        <w:tc>
          <w:tcPr>
            <w:tcW w:w="992" w:type="dxa"/>
            <w:gridSpan w:val="4"/>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Cyrl-BA"/>
              </w:rPr>
              <w:t>Бодови</w:t>
            </w:r>
          </w:p>
        </w:tc>
        <w:tc>
          <w:tcPr>
            <w:tcW w:w="1294" w:type="dxa"/>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Cyrl-BA"/>
              </w:rPr>
              <w:t>Проценат</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7938" w:type="dxa"/>
            <w:gridSpan w:val="18"/>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Предиспитне обавезе</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 xml:space="preserve">нпр. присуство предавањима/ </w:t>
            </w:r>
            <w:proofErr w:type="spellStart"/>
            <w:r w:rsidRPr="009B48ED">
              <w:rPr>
                <w:rFonts w:ascii="Arial Narrow" w:hAnsi="Arial Narrow" w:cs="Times New Roman"/>
                <w:lang w:val="sr-Cyrl-BA"/>
              </w:rPr>
              <w:t>вјежбама</w:t>
            </w:r>
            <w:proofErr w:type="spellEnd"/>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10</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10</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 xml:space="preserve">нпр. позитивно </w:t>
            </w:r>
            <w:proofErr w:type="spellStart"/>
            <w:r w:rsidRPr="009B48ED">
              <w:rPr>
                <w:rFonts w:ascii="Arial Narrow" w:hAnsi="Arial Narrow" w:cs="Times New Roman"/>
                <w:lang w:val="sr-Cyrl-BA"/>
              </w:rPr>
              <w:t>оцјењен</w:t>
            </w:r>
            <w:proofErr w:type="spellEnd"/>
            <w:r w:rsidRPr="009B48ED">
              <w:rPr>
                <w:rFonts w:ascii="Arial Narrow" w:hAnsi="Arial Narrow" w:cs="Times New Roman"/>
                <w:lang w:val="sr-Cyrl-BA"/>
              </w:rPr>
              <w:t xml:space="preserve"> сем. рад/ пројекат/ есеј</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нпр. студија случаја – групни рад</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нпр. тест/ колоквијум</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30</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2*15</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 xml:space="preserve">нпр. рад у лабораторији/ </w:t>
            </w:r>
            <w:proofErr w:type="spellStart"/>
            <w:r w:rsidRPr="009B48ED">
              <w:rPr>
                <w:rFonts w:ascii="Arial Narrow" w:hAnsi="Arial Narrow" w:cs="Times New Roman"/>
                <w:lang w:val="sr-Cyrl-BA"/>
              </w:rPr>
              <w:t>лаб</w:t>
            </w:r>
            <w:proofErr w:type="spellEnd"/>
            <w:r w:rsidRPr="009B48ED">
              <w:rPr>
                <w:rFonts w:ascii="Arial Narrow" w:hAnsi="Arial Narrow" w:cs="Times New Roman"/>
                <w:lang w:val="sr-Cyrl-BA"/>
              </w:rPr>
              <w:t xml:space="preserve">. </w:t>
            </w:r>
            <w:proofErr w:type="spellStart"/>
            <w:r w:rsidRPr="009B48ED">
              <w:rPr>
                <w:rFonts w:ascii="Arial Narrow" w:hAnsi="Arial Narrow" w:cs="Times New Roman"/>
                <w:lang w:val="sr-Cyrl-BA"/>
              </w:rPr>
              <w:t>вјежбе</w:t>
            </w:r>
            <w:proofErr w:type="spellEnd"/>
            <w:r w:rsidRPr="009B48ED">
              <w:rPr>
                <w:rFonts w:ascii="Arial Narrow" w:hAnsi="Arial Narrow" w:cs="Times New Roman"/>
                <w:lang w:val="sr-Cyrl-BA"/>
              </w:rPr>
              <w:t xml:space="preserve"> </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0</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0</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нпр. практични рад</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0</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0</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7938" w:type="dxa"/>
            <w:gridSpan w:val="18"/>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Завршни испит</w:t>
            </w:r>
          </w:p>
        </w:tc>
      </w:tr>
      <w:tr w:rsidR="00911DB5" w:rsidRPr="009B48ED" w:rsidTr="005A40A5">
        <w:trPr>
          <w:trHeight w:val="67"/>
        </w:trPr>
        <w:tc>
          <w:tcPr>
            <w:tcW w:w="1668" w:type="dxa"/>
            <w:gridSpan w:val="2"/>
            <w:vMerge/>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vAlign w:val="center"/>
          </w:tcPr>
          <w:p w:rsidR="00911DB5" w:rsidRPr="009B48ED" w:rsidRDefault="00911DB5" w:rsidP="005A40A5">
            <w:pPr>
              <w:jc w:val="right"/>
              <w:rPr>
                <w:rFonts w:ascii="Arial Narrow" w:hAnsi="Arial Narrow" w:cs="Times New Roman"/>
                <w:lang w:val="sr-Cyrl-BA"/>
              </w:rPr>
            </w:pPr>
            <w:r w:rsidRPr="009B48ED">
              <w:rPr>
                <w:rFonts w:ascii="Arial Narrow" w:hAnsi="Arial Narrow" w:cs="Times New Roman"/>
                <w:lang w:val="sr-Cyrl-BA"/>
              </w:rPr>
              <w:t>нпр. завршни испит (усмени/ писмени)</w:t>
            </w:r>
          </w:p>
        </w:tc>
        <w:tc>
          <w:tcPr>
            <w:tcW w:w="992" w:type="dxa"/>
            <w:gridSpan w:val="4"/>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50</w:t>
            </w:r>
          </w:p>
        </w:tc>
        <w:tc>
          <w:tcPr>
            <w:tcW w:w="1294" w:type="dxa"/>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50</w:t>
            </w:r>
          </w:p>
        </w:tc>
      </w:tr>
      <w:tr w:rsidR="00911DB5" w:rsidRPr="009B48ED"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911DB5" w:rsidRPr="009B48ED" w:rsidRDefault="00911DB5" w:rsidP="005A40A5">
            <w:pPr>
              <w:rPr>
                <w:rFonts w:ascii="Arial Narrow" w:hAnsi="Arial Narrow" w:cs="Times New Roman"/>
                <w:lang w:val="sr-Cyrl-BA"/>
              </w:rPr>
            </w:pPr>
          </w:p>
        </w:tc>
        <w:tc>
          <w:tcPr>
            <w:tcW w:w="5652" w:type="dxa"/>
            <w:gridSpan w:val="13"/>
            <w:tcBorders>
              <w:bottom w:val="single" w:sz="4" w:space="0" w:color="auto"/>
            </w:tcBorders>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УКУПНО</w:t>
            </w:r>
          </w:p>
        </w:tc>
        <w:tc>
          <w:tcPr>
            <w:tcW w:w="992" w:type="dxa"/>
            <w:gridSpan w:val="4"/>
            <w:tcBorders>
              <w:bottom w:val="single" w:sz="4" w:space="0" w:color="auto"/>
            </w:tcBorders>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100</w:t>
            </w:r>
          </w:p>
        </w:tc>
        <w:tc>
          <w:tcPr>
            <w:tcW w:w="1294" w:type="dxa"/>
            <w:tcBorders>
              <w:bottom w:val="single" w:sz="4" w:space="0" w:color="auto"/>
            </w:tcBorders>
            <w:vAlign w:val="center"/>
          </w:tcPr>
          <w:p w:rsidR="00911DB5" w:rsidRPr="009B48ED" w:rsidRDefault="00911DB5" w:rsidP="005A40A5">
            <w:pPr>
              <w:rPr>
                <w:rFonts w:ascii="Arial Narrow" w:hAnsi="Arial Narrow" w:cs="Times New Roman"/>
                <w:lang w:val="sr-Cyrl-BA"/>
              </w:rPr>
            </w:pPr>
            <w:r w:rsidRPr="009B48ED">
              <w:rPr>
                <w:rFonts w:ascii="Arial Narrow" w:hAnsi="Arial Narrow" w:cs="Times New Roman"/>
                <w:lang w:val="sr-Cyrl-BA"/>
              </w:rPr>
              <w:t>100 %</w:t>
            </w:r>
          </w:p>
        </w:tc>
      </w:tr>
      <w:tr w:rsidR="00911DB5" w:rsidRPr="009B48ED" w:rsidTr="005A40A5">
        <w:trPr>
          <w:trHeight w:val="272"/>
        </w:trPr>
        <w:tc>
          <w:tcPr>
            <w:tcW w:w="1668" w:type="dxa"/>
            <w:gridSpan w:val="2"/>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Latn-BA"/>
              </w:rPr>
              <w:t>Web</w:t>
            </w:r>
            <w:r w:rsidRPr="009B48ED">
              <w:rPr>
                <w:rFonts w:ascii="Arial Narrow" w:hAnsi="Arial Narrow" w:cs="Times New Roman"/>
                <w:b/>
                <w:lang w:val="sr-Cyrl-BA"/>
              </w:rPr>
              <w:t xml:space="preserve"> страница</w:t>
            </w:r>
          </w:p>
        </w:tc>
        <w:tc>
          <w:tcPr>
            <w:tcW w:w="7938" w:type="dxa"/>
            <w:gridSpan w:val="18"/>
            <w:vAlign w:val="center"/>
          </w:tcPr>
          <w:p w:rsidR="00911DB5" w:rsidRPr="009B48ED" w:rsidRDefault="00911DB5" w:rsidP="005A40A5">
            <w:pPr>
              <w:rPr>
                <w:rFonts w:ascii="Arial Narrow" w:hAnsi="Arial Narrow" w:cs="Times New Roman"/>
                <w:lang w:val="sr-Cyrl-BA"/>
              </w:rPr>
            </w:pPr>
          </w:p>
        </w:tc>
      </w:tr>
      <w:tr w:rsidR="00911DB5" w:rsidRPr="009B48ED" w:rsidTr="005A40A5">
        <w:trPr>
          <w:trHeight w:val="272"/>
        </w:trPr>
        <w:tc>
          <w:tcPr>
            <w:tcW w:w="1668" w:type="dxa"/>
            <w:gridSpan w:val="2"/>
            <w:shd w:val="clear" w:color="auto" w:fill="D9D9D9" w:themeFill="background1" w:themeFillShade="D9"/>
            <w:vAlign w:val="center"/>
          </w:tcPr>
          <w:p w:rsidR="00911DB5" w:rsidRPr="009B48ED" w:rsidRDefault="00911DB5" w:rsidP="005A40A5">
            <w:pPr>
              <w:rPr>
                <w:rFonts w:ascii="Arial Narrow" w:hAnsi="Arial Narrow" w:cs="Times New Roman"/>
                <w:b/>
                <w:lang w:val="sr-Cyrl-BA"/>
              </w:rPr>
            </w:pPr>
            <w:r w:rsidRPr="009B48ED">
              <w:rPr>
                <w:rFonts w:ascii="Arial Narrow" w:hAnsi="Arial Narrow" w:cs="Times New Roman"/>
                <w:b/>
                <w:lang w:val="sr-Cyrl-BA"/>
              </w:rPr>
              <w:lastRenderedPageBreak/>
              <w:t>Датум овјере</w:t>
            </w:r>
          </w:p>
        </w:tc>
        <w:tc>
          <w:tcPr>
            <w:tcW w:w="7938" w:type="dxa"/>
            <w:gridSpan w:val="18"/>
            <w:vAlign w:val="center"/>
          </w:tcPr>
          <w:p w:rsidR="00911DB5" w:rsidRPr="009B48ED" w:rsidRDefault="00911DB5" w:rsidP="005A40A5">
            <w:pPr>
              <w:rPr>
                <w:rFonts w:ascii="Arial Narrow" w:hAnsi="Arial Narrow" w:cs="Times New Roman"/>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1A" w:rsidRDefault="00C1301A" w:rsidP="009554FC">
      <w:pPr>
        <w:spacing w:after="0" w:line="240" w:lineRule="auto"/>
      </w:pPr>
      <w:r>
        <w:separator/>
      </w:r>
    </w:p>
  </w:endnote>
  <w:endnote w:type="continuationSeparator" w:id="0">
    <w:p w:rsidR="00C1301A" w:rsidRDefault="00C1301A" w:rsidP="00955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1A" w:rsidRDefault="00C1301A" w:rsidP="009554FC">
      <w:pPr>
        <w:spacing w:after="0" w:line="240" w:lineRule="auto"/>
      </w:pPr>
      <w:r>
        <w:separator/>
      </w:r>
    </w:p>
  </w:footnote>
  <w:footnote w:type="continuationSeparator" w:id="0">
    <w:p w:rsidR="00C1301A" w:rsidRDefault="00C1301A" w:rsidP="009554FC">
      <w:pPr>
        <w:spacing w:after="0" w:line="240" w:lineRule="auto"/>
      </w:pPr>
      <w:r>
        <w:continuationSeparator/>
      </w:r>
    </w:p>
  </w:footnote>
  <w:footnote w:id="1">
    <w:p w:rsidR="00911DB5" w:rsidRPr="00564658" w:rsidRDefault="00911DB5" w:rsidP="00911DB5">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15D"/>
    <w:multiLevelType w:val="hybridMultilevel"/>
    <w:tmpl w:val="3120FA00"/>
    <w:lvl w:ilvl="0" w:tplc="75AE0586">
      <w:start w:val="1"/>
      <w:numFmt w:val="decimal"/>
      <w:lvlText w:val="%1."/>
      <w:lvlJc w:val="left"/>
      <w:pPr>
        <w:ind w:left="360" w:hanging="360"/>
      </w:pPr>
      <w:rPr>
        <w:rFonts w:eastAsia="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771DD"/>
    <w:multiLevelType w:val="hybridMultilevel"/>
    <w:tmpl w:val="1C009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0610E0"/>
    <w:multiLevelType w:val="hybridMultilevel"/>
    <w:tmpl w:val="36A81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DD0316"/>
    <w:multiLevelType w:val="hybridMultilevel"/>
    <w:tmpl w:val="191E0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833D1A"/>
    <w:multiLevelType w:val="hybridMultilevel"/>
    <w:tmpl w:val="8054B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9F7ABB"/>
    <w:multiLevelType w:val="hybridMultilevel"/>
    <w:tmpl w:val="756C4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E91FD1"/>
    <w:multiLevelType w:val="hybridMultilevel"/>
    <w:tmpl w:val="29C61726"/>
    <w:lvl w:ilvl="0" w:tplc="1C1A000F">
      <w:start w:val="1"/>
      <w:numFmt w:val="decimal"/>
      <w:lvlText w:val="%1."/>
      <w:lvlJc w:val="left"/>
      <w:pPr>
        <w:ind w:left="360" w:hanging="360"/>
      </w:pPr>
      <w:rPr>
        <w:rFonts w:hint="default"/>
      </w:rPr>
    </w:lvl>
    <w:lvl w:ilvl="1" w:tplc="1C1A0019" w:tentative="1">
      <w:start w:val="1"/>
      <w:numFmt w:val="lowerLetter"/>
      <w:lvlText w:val="%2."/>
      <w:lvlJc w:val="left"/>
      <w:pPr>
        <w:ind w:left="1080" w:hanging="360"/>
      </w:pPr>
    </w:lvl>
    <w:lvl w:ilvl="2" w:tplc="1C1A001B" w:tentative="1">
      <w:start w:val="1"/>
      <w:numFmt w:val="lowerRoman"/>
      <w:lvlText w:val="%3."/>
      <w:lvlJc w:val="right"/>
      <w:pPr>
        <w:ind w:left="1800" w:hanging="180"/>
      </w:pPr>
    </w:lvl>
    <w:lvl w:ilvl="3" w:tplc="1C1A000F" w:tentative="1">
      <w:start w:val="1"/>
      <w:numFmt w:val="decimal"/>
      <w:lvlText w:val="%4."/>
      <w:lvlJc w:val="left"/>
      <w:pPr>
        <w:ind w:left="2520" w:hanging="360"/>
      </w:pPr>
    </w:lvl>
    <w:lvl w:ilvl="4" w:tplc="1C1A0019" w:tentative="1">
      <w:start w:val="1"/>
      <w:numFmt w:val="lowerLetter"/>
      <w:lvlText w:val="%5."/>
      <w:lvlJc w:val="left"/>
      <w:pPr>
        <w:ind w:left="3240" w:hanging="360"/>
      </w:pPr>
    </w:lvl>
    <w:lvl w:ilvl="5" w:tplc="1C1A001B" w:tentative="1">
      <w:start w:val="1"/>
      <w:numFmt w:val="lowerRoman"/>
      <w:lvlText w:val="%6."/>
      <w:lvlJc w:val="right"/>
      <w:pPr>
        <w:ind w:left="3960" w:hanging="180"/>
      </w:pPr>
    </w:lvl>
    <w:lvl w:ilvl="6" w:tplc="1C1A000F" w:tentative="1">
      <w:start w:val="1"/>
      <w:numFmt w:val="decimal"/>
      <w:lvlText w:val="%7."/>
      <w:lvlJc w:val="left"/>
      <w:pPr>
        <w:ind w:left="4680" w:hanging="360"/>
      </w:pPr>
    </w:lvl>
    <w:lvl w:ilvl="7" w:tplc="1C1A0019" w:tentative="1">
      <w:start w:val="1"/>
      <w:numFmt w:val="lowerLetter"/>
      <w:lvlText w:val="%8."/>
      <w:lvlJc w:val="left"/>
      <w:pPr>
        <w:ind w:left="5400" w:hanging="360"/>
      </w:pPr>
    </w:lvl>
    <w:lvl w:ilvl="8" w:tplc="1C1A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54FC"/>
    <w:rsid w:val="000021E6"/>
    <w:rsid w:val="00005AA7"/>
    <w:rsid w:val="000A2372"/>
    <w:rsid w:val="002555C3"/>
    <w:rsid w:val="0025715B"/>
    <w:rsid w:val="002876DB"/>
    <w:rsid w:val="00294B94"/>
    <w:rsid w:val="002966B9"/>
    <w:rsid w:val="0033461D"/>
    <w:rsid w:val="003A7BA8"/>
    <w:rsid w:val="003D0CFE"/>
    <w:rsid w:val="004B4949"/>
    <w:rsid w:val="00526C42"/>
    <w:rsid w:val="005426C7"/>
    <w:rsid w:val="005B66A7"/>
    <w:rsid w:val="005D6EDF"/>
    <w:rsid w:val="00610899"/>
    <w:rsid w:val="00690DF3"/>
    <w:rsid w:val="006D0C08"/>
    <w:rsid w:val="007309FA"/>
    <w:rsid w:val="00742EEC"/>
    <w:rsid w:val="007F3372"/>
    <w:rsid w:val="008176F1"/>
    <w:rsid w:val="008B0F4B"/>
    <w:rsid w:val="00911DB5"/>
    <w:rsid w:val="00926B7A"/>
    <w:rsid w:val="009554FC"/>
    <w:rsid w:val="00987CDE"/>
    <w:rsid w:val="00A34BB0"/>
    <w:rsid w:val="00C1301A"/>
    <w:rsid w:val="00C4586C"/>
    <w:rsid w:val="00CA491F"/>
    <w:rsid w:val="00D133B7"/>
    <w:rsid w:val="00E16029"/>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FC"/>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paragraph" w:styleId="BalloonText">
    <w:name w:val="Balloon Text"/>
    <w:basedOn w:val="Normal"/>
    <w:link w:val="BalloonTextChar"/>
    <w:uiPriority w:val="99"/>
    <w:semiHidden/>
    <w:unhideWhenUsed/>
    <w:rsid w:val="0095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FC"/>
    <w:rPr>
      <w:rFonts w:ascii="Tahoma" w:eastAsiaTheme="minorEastAsia" w:hAnsi="Tahoma" w:cs="Tahoma"/>
      <w:sz w:val="16"/>
      <w:szCs w:val="16"/>
      <w:lang w:val="bs-Latn-BA" w:eastAsia="bs-Latn-BA"/>
    </w:rPr>
  </w:style>
  <w:style w:type="table" w:styleId="TableGrid">
    <w:name w:val="Table Grid"/>
    <w:basedOn w:val="TableNormal"/>
    <w:uiPriority w:val="59"/>
    <w:rsid w:val="002966B9"/>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6C42"/>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4B4949"/>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A34BB0"/>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59"/>
    <w:rsid w:val="00D133B7"/>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11DB5"/>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Company>Grizli777</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2020-03-16T07:48:00Z</dcterms:created>
  <dcterms:modified xsi:type="dcterms:W3CDTF">2020-03-16T07:48:00Z</dcterms:modified>
</cp:coreProperties>
</file>